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building and enhancing web and mobile applications. Strong expertise in Java, React, and full-stack development, combined with a proven ability to mentor teams and collaborate effectively to deliver mission-critical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Spring, Jakarta, JAX-RS, GWT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Oracle 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Tomcat, Git, JIRA, Confluence,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JSON, AJAX, XML,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Kubernetes, Microservices,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new features for a robust web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overall system performance in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design, implementing modern solutions to legacy code issues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sessions, fostering a team-oriented environment focused on project timelines and deliverables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refactoring legacy user interfaces by adopting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significantly improving application usability and performance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for both backend and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reducing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requirements and translate them into technical specifications, aligning with business objectives and technical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frontend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ensuring adherence to coding standards and improving overall code quality across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project codebase and track changes effectively, adapting to continuous integration processes to streamline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preparing technical documentation and user guidelines which simplified onboarding and improved project transparency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and optimization techniques to existing systems, ensuring high availability and scalability for enterprise solutions used by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Navy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Displayed adaptability in troubleshooting complex issues, effectively communicating with stakeholders to minimize disruption and facilitate quick resolution without compromising project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advocating for best practices while evaluating new technologies to aid in making strategic decisions about future development paths.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to ensure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requirements and improve troubleshooting efficiency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and emerging technologies to recommend innovative approaches that align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seamlessly with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processes and improve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employing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planning, contributing to the migration of monolithic applications to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 and deliver robust software solutions, ensuring all specifications were met in a timely manner while adapting to feedback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thorough documentation for system architecture and business logic, ensuring knowledge transfer and adherence to quality standards within an evolving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extensively to manage ongoing projects and collaborate with other developers effectively, ensuring seamless integration of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to validate application functionality and performance,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industry best practices for CI/CD.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project inception through deployment, adapting to various roles and responsibilities as needed based on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problem-solving discussions, using analytical thinking to devise effective solutions for operational challenges in a high-stakes environment with strict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knowledge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regulatory environment to effectively navigate challenges and ensure compliance, leading to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Actioned on continuous learning opportunities within the organization, staying updated on evolving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additional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team-building initiatives that fostered a transparent collaborative environment, improving cohesion and morale amongst engineers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