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building and optimizing web and mobile applications. Proven ability to lead feature development and mentor team members while ensuring code performance through best practices. Technically adept in Ruby on Rails, ReactJS, and familiar with AWS services, bringing a collaborative approach to delivering user-focused solutions for the entertainment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Node.js, Python, HTML5, CSS3, SCSS,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Ruby on Rails, ReactJS, ExpressJS, Angular, Bootstrap, Tailwind CSS, Jest, RSpec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ElasticSearch, DynamoDB,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DevOps:</w:t>
      </w:r>
      <w:r w:rsidRPr="00106EA3">
        <w:rPr>
          <w:rFonts w:ascii="Roboto Light" w:eastAsia="Roboto Light" w:hAnsi="Roboto Light" w:cs="Roboto Light"/>
          <w:sz w:val="20"/>
          <w:szCs w:val="20"/>
        </w:rPr>
        <w:t xml:space="preserve"> AWS, Docker, Kubernetes, Terraform, Ansible, GitHub Actions, CircleCI,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Selenium, Capybara, RSpec, Mocha, Chai, Jest,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JIRA, Confluence, Git, Agile, Kanban, Trello, Slack,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new features for a complex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innovative features based on customer feedback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conceptualize, design, and build user-centric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positive user experience with intuitive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processes for maintainable code practices, including refactoring existing codebases to conform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implementing efficient error handling that significantly improved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the team through pair programming sessions and code reviews, fostering a culture of continuous learning and improvement of coding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to improve release velocity while ensuring high code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search capabilities, resulting in improved content discoverability for users, while crafting queries for optimal performance and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payment gateways,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software platform, ensuring seamless transaction processing and a secure payment experience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and optimization of applications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improving response times by implementing caching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technical discussions with team members to explore and implement emerging web technologies and best practices, fostering innovation within the team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code changes, architectural decisions, and deployment processes, ensuring clarity and knowledge sharing among team members to support project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communicate project status, timelines, and technical challenges effectively, aligning development efforts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feedback sessions to gather insights and document pain points for ongoing enhancements, ensuring that the development aligns with user expectations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test-driven development practices that improved code quality and reduced functional regressions in future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infrastructure and asset management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load times and enhancing application scalability for growing user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researched and implemented new development tools and technologies, remaining adaptable to changing industry standards and enhancing team productivity through innovative approaches.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that supports frequent updates and reduces technical debt over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component-based design principles, which significantly improved maintainability and boosted feature delivery speed across platform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designers and UX researchers to ensure the implementation of best user experience practices; enhanced development process efficiency through frequent iteration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involving comprehensive planning, execution, and stakeholder communication to manage change successfully.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data and enhancing application responsiveness, which resulted in improved user satisfaction and reduced server load instances.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migration and maintenance tasks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security while enabling seamless access and updates by application servers.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systems troubleshooting and incidences resolution; coordinated with support engineers to resolve user-reported issues, thereby improving user satisfaction through timely resolutions.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agile ceremonies, including daily standups, sprint planning, and retrospectives,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align priorities with team goals and stakeholder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 the evolving tech landscape to recommend and adopt tools that improve developer productivity, advocating best practices for code quality and team collaboration during sprint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relevant to the tech stack, further solidifying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engaging with broader developer communities to stay updated on trends and innovations.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organizing regular hackathons and coding challenges that encouraged team problem-solving and innovation while also enhancing technical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application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performance bottlenecks and ensure high uptime and responsiveness across global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