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extensive experience in software development, specializing in building and modernizing web and mobile applications. Expertise in Java, Microservices, SQL Server, and cloud technologies, with a strong commitment to code quality and performance optimization. Proficient in agile methodologies, collaborative environments, and continuous integration practices to deliver high-quality software solutions. Passionate about driving innovation and adopting emerging technologies to enhance business processes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Python, HTML5, CSS3,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React, Node.js, Angular, Django, Kubernetes,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 and Tools:</w:t>
      </w:r>
      <w:r w:rsidRPr="00106EA3">
        <w:rPr>
          <w:rFonts w:ascii="Roboto Light" w:eastAsia="Roboto Light" w:hAnsi="Roboto Light" w:cs="Roboto Light"/>
          <w:sz w:val="20"/>
          <w:szCs w:val="20"/>
        </w:rPr>
        <w:t xml:space="preserve"> AWS, Azure, Google Cloud Platform, Docker, Helm,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SQL Server, MySQL, PostgreSQL, MongoDB, Redis, Elasticsearch,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Agile/Scrum, TDD, BPMN, GIT, JUnit, Mockito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payroll applications into microservice architectures, enabling quick scalability and enhancing service reliability to better support the complex workflows integral to financial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across distributed systems to reduce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enhancement of enterprise-grade software, resulting in improved efficiency and user satisfaction for payroll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modernize existing codebases by identifying technical debt and implementing clean code best practices, thus facilitating improved maintainability and performance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models and optimized complex queries, significantly enhancing response times and aligning with industry performance standards for financial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event-driven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data processing and smooth integration of payroll data streams with upstream and downstream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proof-of-concept sessions for evaluating emerging technologies, contributing to informed decision-making for future development initiatives driven by industry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rigorously in code reviews and design discussions, fostering a culture of technical excellence and continuous improvement within the engineering team, enhancing overall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and scalable deployment, achieving seamless integration of CI/CD pipelines that facilitated automated testing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secure multi-tenant applications, ensuring robust authentication and authorization using industry-standard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seamless collaboration with product owners to align software functionalities with business requirements, using agile methodologies to deliver features on time and within scope.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architectural design, empowering them with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software design patterns to foster skill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reliability and recovery plans by implementing fault-tolerance measures, promoting systems that can withstand and recover from disruptions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management, which simplified deployment processes and resource utilization across multiple environments in the AWS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API specifications and architecture designs for enhanced team transparency and onboarding processes for new development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a cloud-based environment, optimizing processes related to payroll and accounting functionalities for large-scale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cross-team technical initiative to migrate from monolithic applications to microservice architectures, enhancing the responsiveness and performance of critical financial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analytics, ensuring reliable handling of streaming data directly related to payroll operations and user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security teams to bolster application security by implementing OAuth2 and SAML protocols, thus ensuring compliance with industry standards for user authentication and authorization.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and database design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data retrieval speeds and enhancing overall user experience for financial reporting and analytics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development pipeline for containerization of microservices, streamlining deployment processes and enabling easier scaling across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to establish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code integration, testing, and deployment that aligns with agile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refactored legacy codebases, applying industry best practices to improve modularity, decoupling, and adherence to clean coding standards for future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around architectural improvements that increased the system's ability to handle multiple concurrent users without performance degradation, vital for enterprise-level applications in finance.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modern software development practices and tools, enhancing team knowledge of agile methodologies and promoting consistent usage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large-scale distributed systems, effectively minimizing downtime and enhancing overall service reliability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application logging and metrics using tools like ELK Stack, providing valuable insights into application performance and user engagement patterns.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