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in software development, specializing in scalable web and mobile applications. Proven expertise in full software development life cycle, mentoring engineers, and collaborating with stakeholders to deliver efficient solutions. Strong proficiency in both front-end and back-end technologies, ensuring clean code and high-quality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Node.js, React, Angular, Django, Express.js,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Jenkins, Terraform, Apache,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Jest, Mocha,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UX:</w:t>
      </w:r>
      <w:r w:rsidRPr="00106EA3">
        <w:rPr>
          <w:rFonts w:ascii="Roboto Light" w:eastAsia="Roboto Light" w:hAnsi="Roboto Light" w:cs="Roboto Light"/>
          <w:sz w:val="20"/>
          <w:szCs w:val="20"/>
        </w:rPr>
        <w:t xml:space="preserve"> HTML5, CSS3, XML,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industry standards while collaborating with teams in agile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junior engineers, mentoring them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practices, and effective collaboration tools, fostering a culture of learning and improvement and enhancing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a seamless user experience that meets the needs of diverse stakeholders, while utilizing industry best practices for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solutions, effectively translating business needs into technical specifications, streamlining the software development process and reducing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high-quality standards and ensuring that all code is documented clearly for better maintainability and collaboration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seamless integrations with third-party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and improving overall application performance and reliability during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integration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release cycles and minimizing operational overheads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designs, specifications, and best practices, ensuring knowledge transfer within the team and maintaining an organized codebase for future reference and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throughout projects, leading daily stand-ups and retrospectives, fostering an open culture for feedback and adapting processes for continuous improvement in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optimization on existing applications, leveraging monitoring tools to identify areas for improvement, significantly enhancing load times and user satisfaction through proactive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alongside business stakeholders, ensuring that final products met requirements and exceeded expectations, enhancing client satisfaction and building long-lasting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 robust testing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applications through comprehensive test coverage and reducing post-deployment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multi-tier architecture for applications that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scalability and robustness in handling user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by introducing CI/CD practices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the release processes and enhancing code quality through collaborative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critical production issues on time, supporting high availability and reliability of systems through effective troubleshooting and problem resolution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showcasing a strong ability to analyze complex business requirements and design scalable solutions that meet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while collaborating with product owners and stakeholders, ensuring active communication and understanding of project objectives enhancing overall team performance and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SQL queries for efficient data retrieval, optimizing the performance of applications with a focus on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establishing a consistent user experience across different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focusing on best practices and adherence to team conventions, supporting a culture of continuous improvement and excellence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simplifying deployments and improving scalability while supporting the transition to microservices within the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reducing time spent on debugging by catching issues early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utilize feedback and iterate designs, leading to improved UI features that enhance user satisfaction and engagement with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front-end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data flow and functionality while ensuring high performance and security standards in communication between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process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tests and deployments which significantly improved productivity and provided early feedback on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continuous performance analysis of the applications, implementing code refactoring and optimization techniques to improve load handling and enhance user experience during peak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on software design principles and best coding practices, fostering a positive learning environment and enhancing team engagement and capability in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