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delivering high-scale web and mobile applications. Proven expertise in Go, C#, and Java development, with a solid background in cloud deployment using AWS, Azure, and GCP. Adept at utilizing Docker, Kubernetes, and RESTful APIs to build and scale revenue-generating products, contributing to agile teams and achieving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C#, Java, Python, JavaScript, TypeScript,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IBM Cloud, Cloud Foundry,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SQL Server, MySQL, Cassandra, Redis,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Swarm, Vagrant, Compose,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Spring Boot, Django, Node.js, Express.js, GraphQL, Angular, React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high-scale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and scalability to handle user demands while ensuring seamless integration with cloud services, achieving significant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migrating legacy applications to modern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continuous deployment and streamlined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diverse client applications, enhancing the integration of financial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enforcing security practices to ensure compliance and protect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business requirements and translate them into technical specifications, demonstrating strong communication skills and an agile mindset to adapt to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applications, ensuring high availability and optimizing resource usage through automated scaling and performance monitoring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rotation, proactively resolving production issues and maintaining service reliability and system availability, while leveraging diagnostic tools for effective problem-solving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complete software development lifecycle, from design through to deployment, utilizing Agile methodologies to enhance team collaboration and responsiveness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application monitoring and logging solutions to improve performance bottlenecks,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vigilant operational oversight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fostering a culture of excellence and continuous improvement through shared knowledge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 the development process, facilitating faster prototyping and delivery of features while reducing common toil tasks associated with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database solutions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consistency, integrity, and high performance for consumer-facing applications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tasks for cloud applications, ensuring responsive, adaptive features that maintained edge over competitors in fast-paced market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software engineering insights and cloud technology trends, contributing to team knowledge sharing and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protocols across systems, educating team members on data protection practices and ensuring compliance with industry regulations and standards, such as GDPR and PCI DSS.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frameworks, continually open to experimenting with cutting-edge solutions to enhance productivity and innovation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build web services for various client applications, facilitating rapid feature deployment and ensuring robust system integration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advanced caching strategies in distributed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response times and user experiences for millions of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mentoring new junior engineers in best practices for coding, testing, and deployment, promoting a culture of knowledge sharing and skills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checks on software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applications met requirements and user expectations before going live.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best practices for security within the application lifecycle, maintaining a high standard for secure coding protocols to safeguard user data across financial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demonstrating agile principles in teamwork and project execution while adapting to shifting priorities within engineering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applications to improve API efficiency and flexibility, allowing frontend developers to request exactly the data they need without over-fetching.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design patterns to enhance the overall architecture of data-driven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and maintainable data access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software projects, ensuring that codebases were easy to navigate for new team members and supporting ongoing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and more reliable software delivery through automated testing, build, and deployment processes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vibrant understanding of the fintech landscape and emerging technologies, actively contributing ideas and innovations that align with industry trends and enhance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system metrics and application performance data, implementing necessary enhancements to systems and processes based on insights garnered to assure continuous operational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