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web and mobile application development. Proven expertise in creating robust solutions with a focus on Java, Kotlin, Spring Boot, and agile methodologies, specializing in problem-solving and system architecture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SQL,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GraphQL, Redux, jQuery,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BigQuery, MySQL, SQLite, OracleDB,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Jest, Postman, Puppeteer,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software solutions, ensuring high code quality standards through comprehensive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deliver high-quality features, participating in code reviews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engaging in technical discussions to improve product outcomes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features in cloud-native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integration and deployment within the service architecture, enhancing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creating enduring platforms with a clear understanding of system interactions and dependencies to foster a comprehensive approach to application design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improve their technical communication and collaboration skills, fostering a culture of knowledge sharing that propelled team performance and personal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development practices and tooling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process, and facilitating a continuous integration and deployment pipeline that streamlined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intricate technical challenges while advocating for clean, maintainable code practices that adhered to industry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handling and operations within the product,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improved data flow and analysis, aligning with industry trends in practice automation for accounting firms.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problem-solving sessions that merged logic and creativity, driving innovation and technology adoption that resulted in more straightforward solutions to complex challenges faced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dynamics through constructive feedback during code reviews and project retrospectives, ensuring all team members were engaged and motivated to deliver their best work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detailing architectural decisions and design patterns employed throughout the projects, enabling better onboarding processes for new team members and maintaining knowledge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prototype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technologies, promoting a culture of innovation that fueled product enhancements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APIs, including those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applications to enhance functionality and performance, contributing to the broader goals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data pipelines to facilitate improved analytics and reporting capabilities within the application, aligning with industry standards for accounting solutions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refine coding skills and collaborate with the developer community, bringing insights back to the team that fostered continuous learning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efficient program design that met evolving business requirements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technical discussions within the team, promoting shared understanding of architectural decisions and frameworks, enhancing the product’s capacity to meet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code reliability, utilizing mocking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isolate components and ensure comprehensive unit test coverage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 processes, offering constructive feedback and insights into best coding practices, which encouraged a more robust software development culture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hosting, storage, and database management, ensuring applications were optimized for performance and reliability across various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improve team collaboration and productivity, resulting in a shared commitment to project timelines and collaborative success across multiple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workshop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ensuring seamless application deployment and reducing errors in live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database schemas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that supported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documentation and version control,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transparency and traceability of all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to brainstorm innovative solutions to product challenges, leveraging team diversity to enhance creativity and technical feasibility in design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reporting capabilities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querying, improving the efficiency and flexibility of data retrieval processes, thus increasing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by refactoring legacy systems, introducing modern practices and frameworks, which resulted in improved performance and maintainability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