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11 years of experience in software development, specializing in web and mobile applications. Proven expertise in designing and implementing scalable systems, leveraging cloud technologies, and driving continuous improvement in software quality.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Golang, Python, JavaScript, C#, TypeScript,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Django, Flask, Node.js, React, Vue.js, Angular,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CloudFormation,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w:t>
      </w:r>
      <w:r w:rsidRPr="00106EA3">
        <w:rPr>
          <w:rFonts w:ascii="Roboto Light" w:eastAsia="Roboto Light" w:hAnsi="Roboto Light" w:cs="Roboto Light"/>
          <w:sz w:val="20"/>
          <w:szCs w:val="20"/>
        </w:rPr>
        <w:t xml:space="preserve"> RESTful APIs, GraphQL, Microservices, Event-driven architecture, Message Queues, WebSockets, gRPC,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GitLab CI, CircleCI, Travis CI, Ansible, Kubernetes, Prometheus,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to ensure maintainable code and enhance the overall system performance and customer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build resilient, distributed systems focused on improving reliability and scalability, which directly impacted business outcomes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promote high standards of software quality, ensuring adherence to best practices, while fostering a culture of continuous learning and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cloud-native applications, resulting in efficient resource management and significantly increased application uptime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patterns to decouple application components, enabling faster development cycles and simplifying deployment processes, which streamlined overall product delivery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deployment pipeline, ultimately improving the dynamic scalability of applications during peak usage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automated testing efforts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codebase with robust functionality and reducing the defect rates through proactive identification of issues during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software systems, identifying bottlenecks and implementing strategic enhancements that improved system responsiveness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conducting sprint planning and retrospectives to improve team efficiency and adapt processes based on retrospective learnings, promoting effective project management and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integrated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exchange and enhancing the system's overall functionality to meet evolving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adopted emerging technologies and frameworks to continuously enhance development practices and contribute to the digital transformation journey of the organization, ensuring competitive advantage.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to junior engineers, fostering a collaborative environment that encouraged knowledge sharing and skills development within the engineering team, improving overall team capability.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processes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workflows to reduce manual errors and enhance delivery speed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to manage and provision cloud resources efficiently, ensuring consistency and reducing time spent on infrastructure setup and maintenance.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system designs, processes, and methodologies to support team onboarding and knowledge retention, making it easier for new team members to contribute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microservices-based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responsive design and robust performance to meet the needs of a rapidly evolving digital landscape.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cloud-based infrastructures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reliability,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RESTful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into applications, facilitating faster data retrieval and interaction with backend systems, thus improving users' overall experience and engagement with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and deliver software features continuously, keeping pace with stakeholders' needs and ensuring alignment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efficiency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and established development environments, resulting in reduced setup times and increased application consistency across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logging and monitoring solutions using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predicting system failures and enhancing application health monitoring in real-time to improve response times to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contributing ideas and solutions for system enhancements based on solid knowledge of data structures, algorithms, and modern architectural practices for a scalable software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Strengthened the security posture of the applications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protocols, ensuring data protection and user privacy throughout the application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coding best practices and design principles, fostering a collaborative team environment that encouraged learning and professional growth to elevate the overall team's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costs and resources while ensuring compliance with industry standards and securing data within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scripting to automate build and deployment processes, reducing lead times and enhancing the overall productivity of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strategies, implementing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insights into application usage metrics, enabling data-driven decisions on system scalability.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