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comprehensive experience in software development, specializing in web and mobile applications. Proven expertise in systems engineering, automation solutions, and complex system design. Adept at collaborating with cross-functional teams to deliver high-quality results on time and within budget.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Angular, Spring,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Docker, Kubernetes, Jenkins, Terraform, Ansible,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Oracle,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Serverless,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systems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internal workflow efficiency and improved operational performance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systems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including requirements gathering, analysis,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productivity through continuous integration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design and implement high-level technical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scalability and reliability of deployed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lifecycle cost analysis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testing of system integrations to support efficient product lifecycle management and ensure alignment with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subject matter expert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Systems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analytical support to clients by recommending optimized design solutions and facilitating assessments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initiatives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in developing and maintaining reusable components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automation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modern approach to system design and user interface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specifications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interface control documents, promoting clarity and effectiveness in project communication and stakeholder engagement throughout the entire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analysis of business operations to identify inefficiencies and recommend viable process improvements or automation options that benefit team performance and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high-level architectural design activities, focusing on robust and secure infrastructure solutions with emphasis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efficient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mentoring sessions for junior engineers, enhancing team capabilities through fostering a culture of continuous learning and knowledge sharing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systems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configuration management tools effectively to ensure proper version control, deployment, and monitoring of system environments during critical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literature, patents, and industry practices relevant to assigned projects to inform design decisions and integrate innovative solutions into ongoing system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high-level project discussions with clients and stakeholders, translating technical concepts into actionable insights and strategic implications that influence ongoing system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feasibility studies to analyze costs and potential impacts of proposed project investments, culminating in well-informed decision-making and project prioritization.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retrospectives aimed at optimizing development processes, embracing adaptability and responsiveness to dynamic project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operations and enhance data integrity within various departments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elements of enterprise applications focusing on both backend and frontend efficiencies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complex technical requirements, ensuring robust integration between different systems and addressing vital business needs through effective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migration and enhancement of outdated applications to current technology stacks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maximizing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detailed test plans, conducting integration testing and performance assessments to validate system relevance against operational specifications and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routine architecture and system design reviews to identify improvements or updates necessary to maintain system integrity and support expanding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architecting and deploying secure infrastructure services through comprehensive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IT security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outcomes and protecting sensitive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configuring, installing, and managing critical applications and hardware components, facilitating smoother operations and cohesive collaboration between network, hardware, and software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performance of deployed systems via continuous monitoring and troubleshooting activities, ensuring the delivery of optimal technical solutions that met evolving client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meetings as a technical liaison, translating complex technical requirements into actionable plans that aligned with strategic organizational goals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configuration reviews for process improvement analysis, identifying key areas for automation, re-engineering, and workflow optimizations to enhance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continual learning by organizing technical workshops for team members, thereby elevating team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systems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development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