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both web and mobile applications. Proven track record in leading end-to-end development and creating scalable architectures that prioritize user experience and product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C#, Python, Go, Scala,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Node.js, Express,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API Gateway, S3, SQS, Snowflake, FiveTran,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Firebase,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Scrum, RESTful APIs, Confluence, TDD,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complex software solutions to meet diverse business requirements, leading the development of scalable and maintainable architectures that enhance performance and streamline operational efficiency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development lifecycle for innovative products, emphasizing the evolution of user experiences through frequent iterations while ensuring continuous integration and continuous delivery protocols were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web and mobile applications while driving continuous improvements in product quality, application performance, and customer satisfaction with a focus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between client applications and the backend while maintaining adherence to industry-leading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improving the scalability of the applications and reducing overhead costs associated with traditional server management, fundamentally enhancing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agile project management practices, ensuring sprint goals were achieved through effective backlog grooming and prioritization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peer feedback sessions, which cultivated a culture of knowledge sharing and collective code ownership, enhancing team's overall coding standards and practices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components and development processes comprehensively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 well as actively 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better team collaboration and forward-thinking development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agile testing practices,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establish a disciplined testing culture which significantly reduced bug rates post-deployment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monitored and optimized application performance post-launch,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tools and analytics to identify bottlenecks and implement effective solutions to enhance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grooming sessions to clarify requirements and offer technical insights, ensuring alignment between business objectives and technical solutions, significantly enhancing strategic planning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source code management, ensuring efficient teamwork and traceability of code changes which facilitated smoother onboarding of new team members and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best practices and insight into modern development frameworks, elevating the team's capabilities while encouraging a culture of growth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evaluate project priorities and provide updates on development progress, aligning technical work with strategic business outcomes while ensuring transparency in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security practices into application development, utilizing tools and frameworks designed to protect against common vulnerabilities, reinforcing customer trust and maintaining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modularity, maintainability, and performance which directly enhanced product delivery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developing serverless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architecture that promoted high availability and disaster recovery, reflecting modern enterprise architectural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designed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exceeding user specifications, allowing for smooth integrations with third-party systems and mobile applications, significantly widening user base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lifecycle of software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holding regular stand-ups and retrospectives to boost team efficiency and align on project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application data effectively, ensuring data integrity and facilitating seamless data retrieval for frontend operations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gather and analyze user requirements, translating them into functional specifications that drove tangible improvements in the user interface and experience capabilities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web application functionalities to adhere to latest standards in web application security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post-launch using application performance monitoring tools, significantly optimizing load times and enhancing overall usability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 while establishing branching strategies that minimized conflicts and facilitated smooth collaboration in a diverse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code refactoring sessions, advocating for cleaner code practices which improved overall project maintainability while passing on the knowledge essential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within the development team, allowing for the sharing of insights and strategies on prevailing industry best practices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of new developers by providing training on internal development tools and processes, helping to cultivate a productive work environment and set a foundation for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