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C++, Qt, and cross-platform application development for real-time systems. Proficient in designing secure, intuitive, and robust solutions, driving innovation in unmanned aerial systems. Seeking to leverage technical expertise and collaboration skills to contribute to mission-critical software development at Firestorm.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Qt Quick, QML, Qt Widgets, Qt Multimedia, QGroundControl, 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CMake, Visual Studio, Jenkins, Git, Docker, Conan, vcpkg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Android, macOS, Yocto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MAVLink, REST, WebSockets, TCP, UDP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Squish, C++ Unit Testing Framework, Catch2, Valgrind, C++ Sanitizers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the Ground Control Station (GCS) software suite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in real-time tactical applications for unmanned aerial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intuitive user interfaces,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 Quick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 across Windows, Linux, and Android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telemetry systems with C++ backend logic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dependable communication in mission-critical scenarios, meeting stringent military standards for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CI/CD practices that improved development processes and reduced time to deployment for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regular code reviews and implementing quality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advocating for best practices within the software engineering team to maintain high code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modules and training materials, ensuring all aspects of the software lifecycle were clearly communicated to stakeholders and users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for sensor integration systems, balancing CPU and GPU resources effectively to enhance real-time processing capabilities on embedded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secure coding practices and contributed to the development of secure-by-default systems, utilizing encryption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OpenSSL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libsodium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data transmission.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cross-platform applications that incorporate modular architecture, which improved maintainability and scalability of GCS solutions across various military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field tests and iterative prototyping to refine application functionalities based on feedback from operators, ensuring operational requirements were met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 collaboration to leverage expertise from avionics and payload teams, integrating advanced visualizations of sensor data for actionable insights in tactical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frameworks and integrated open-source components to accelerate capability development, ensuring modularity and clarity of the codebase while adhering to best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best practices in performance tuning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 Quick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optimal rendering performance in 3D visualizations used for tactical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to ensure compliance with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MIL-STD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industry best practices into complex software solutions focused on defense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analysis and design phases of software lifecycle, collaborating on architecture development for new mission-critical features that support unmanned vehicle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applications improving deployment and scalability, focusing heavily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customer solutions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architect secure and efficient architecture using diverse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service integration across applications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managing application life cycles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orchestrating services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availability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CodeBuild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software development cycles and reducing deployment times while ensuring high security standards during every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enhance team productivity and collaboration, conducting regular stand-ups and retrospectives that foster continuous improvement within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create responsive web applications, enhancing user engagement across platforms and optimizing performance with client-side rendering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stacks to maintain operational health and performance across deployed applications, proactively addressing potential issues before impacting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manual and automated testing processes, focusing on unit testing and integration testing to ensure code reliability and adherence to performance standards during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best practices in agile methodologies, cloud security, and performance optimization, promoting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database performance by implementing indexing strategies and optimizing query designs, resulting in improved data retrieval times and user experiences for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specifications and conducted code documentation, enhancing transparency and knowledge sharing within the development team, which facilitated smoother transitions between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legacy codebases within enterprise-level projects, refactoring components to modern frameworks and improving maintainability while ensuring backward compatibility with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