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Platform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in full-stack development, specializing in crafting robust applications using Ruby on Rails, Python, Go, and cloud technologies like AWS and Azure. Proven ability to mentor engineers and drive architectural standards, while managing complex backend infrastructures with a focus on performance optimization and customer-centric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on Rails, Python, Go, JavaScript,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Azure, Heroku,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CI/CD, Jenkins, Visual Studio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Flask, Django,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RSpec, Selenium, Jest, Mocha, New Relic,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Platform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critical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while implementing microservices architecture to support business-critical applications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backend solutions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with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reliability and customer trust through rigorous quality assurance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effective coding standards and best practices, fostering a culture of excellence and collaboration within the development team to optimize efficiency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AI-driven development tools, increasing team productivity through innovative processes, while also adapting system architectures to incorporate evolving software engineering trends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analyzed system performance to identify bottlenecks and execute optimizations, successfully maintaining optimal user experiences and high availability for demanding customer interactions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integration of new technologies, ensuring seamless deployment of backend services while adhering to security and compliance standards across development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methodologies to drive project success, contributing to sprint planning and review sessions that enhanced project visibility and enabled timely delivery of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introduced next-generation technologies, scaling the products' footprint and enhancing the overall solution stack to meet market demands and maintain product-market fit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backend services, including architecture designs and API specifications, which facilitated better knowledge sharing and onboarding processes for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UX teams to refine application features and functionality that align with strategic objectives, ensuring a customer-centric product development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deployment strategies, fostering innovation and efficiency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modern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automated testing practices, improving overall code quality and reliability of backend services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initiatives to implement CI/CD pipelines,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significantly reducing time-to-market for new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incident response operations, diagnosing and troubleshooting production issues, while employing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system health tracking and alert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team culture focused on continuous learning, promoting participation in technology meetups and conferences, which strengthened the team's knowledge base and industry relevance.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wide array of scalable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seamless integration with third-party services and significantly improved the overall user engagement for multiple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that facilitated interactions between frontend applications and backend servers, enhancing responsiveness and performance through adherence to best practices in API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architecture,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high-availability solutions while optimizing operational costs and enhancing system performance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an Agile development environment, participating in standups, sprint planning, and retrospectives to ensure team alignment and timely delivery of software iterations on a consistent basis.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application of sophisticated data storage and management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RDBMS technologies to ensure efficient data retrieval and manipulation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of junior developers,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software engineering to foster growth and improve team competency levels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architecture regularly and proposed refactoring initiatives to enhance maintainability and adaptability of legacy codebases, ensuring long-term viability and consistency in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developing security protocols and frameworks to safeguard sensitive user data, complying with industry standards and regulations to build customer trust and brand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initiatives for complex software issues, utilizing advanced debugging techniques and tools to deliver resolutions swiftly and effectively, which minimized downtime during critical events.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machine learning APIs to enhance application functionalities, introducing cutting-edge developments that expanded product offerings and elevated user satisfaction ratings across various channels.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optimized deployment processes using container orchestration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operational capabilities and enhanced flexibility in managing cloud-based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and conducted thorough analysis to identify trends and proactively address potential outages or performance degradations before they impacted end-users.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