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Proven ability in designing APIs and building high-availability services using advanced technology stacks, including Python, AWS, and GCP. Strong problem-solving skills and dedication to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GCP,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Grafana, Prometheus, Loggly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HTML/CSS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for both internal and customer-facing applications to enhance user experience,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for deployment and scaling features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architecture to improve application performance and reliability, ensuring a seamless experience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coding standards and implement best practices, fostering a collaborative code culture and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coverage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aligns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deliver high-quality solutions, ensuring the integration of user feedback into product development for enhancements that directly impact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continuous integration and deployment (CI/CD) pipelines to automate the delivery process and improve release frequency,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organization, significantly improving our ability to monitor applications and respond to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demonstrating a commitment to maintaining system uptime, and rapidly troubleshooting critical issues under pressure while ensuring optimal performance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architecting resilient systems and building a strong framework for logging and tracing application data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develop their skills and knowledge through constructive feedback and sharing best practices in software development, fostering a learning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for existing applications, improving response time and resource utilization through various profiling tools and techniques tailored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architectural designs and code changes comprehensively to support team knowledge sharing and foster transparency around system development processes, aiding future reference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adapting to changing requirements and collaborating effectively with product owners to ensure delivery aligns with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when appropriate, leveraging AWS Lambda functions for efficient event-driven programming, minimizing server management overhead while boosting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best practices through code audits and leveraging AWS security tools, ensuring applications are robustly protected against vulnerabilities and aligned with company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IoT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various devices seamlessly into our platform, enhancing functionality and user experience in the parenting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high-availability services as a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system reliability for complex product lines in a multi-server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develop user-friendly applications while ensuring alignment with business objectives, thereby enhancing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solutions for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enhancement of interactive user experiences while encouraging best practices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capacity planning and discussions regarding infrastructure scaling to ensure system performance aligns with user demands while utilizing best practices in cloud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integrating logging and monitoring tools, ensuring all services are trackable,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leading options within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to streamline software delivery,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tools to improve development workflows and minimize time-to-production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high-stakes projects with tight deadlines, demonstrating flexibility under pressure and adaptability to change while maintaining robust software quality standards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state-of-the-art tech stacks,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deployments were seamless, secure, and optimized for performance, always keeping efficiency in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engineers to ensure proper integration via APIs while promoting reusable and maintainable code through modular design principles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reviewed junior engineers' code, providing constructive feedback on their work to improve overall team capabilities and understanding of system architecture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assessments on all deployed applications and services regularly to identify potential vulnerabilities, implementing necessary countermeasures to fortify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across departments to better understand user demands and translated those into robust software solutions with a deep dedication to consumer-centric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