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designing, implementing, and maintaining robust storage systems. Possesses in-depth knowledge of object storage, cloud computing, and distributed systems, with a strong commitment to promoting data availability and durability. Adept at using multiple programming languages and technologies to deliver scalable solutions in fast-paced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Go, C++, Java, Rust, Scala, JavaScript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Kubernetes, Docker, TensorFlow, Spark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 &amp;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S3, Azure Blob Storage, Google Cloud Storage, OpenStack, Kubernetes, CloudFormation,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Ceph, Hadoop, NFS, iSCSI, Object Storage, MinIO,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Prometheus, Grafana, Ansible, CI/CD, JUnit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 storage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Blend360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flexibility and scalability while enhancing data accessibility for AI and ML research teams across multiple platforms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storage infrastructure automation tools to streamline provisioning, management, and monitoring of large-scale data solutions exceeding thousands of nodes, resulting in increased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handling exabytes of data by collaborating with cross-functional teams to ensure optimal performance and reliability across deployments.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system performance metrics extensively, identifying bottlenecks and implementing enhancements that improved throughput and minimized latency in high-demand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 improvements to open-source storage codebases, advocating for modern development practices while actively participating in technical discussions and collaboration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critical features of the object storage system, ensuring robust error handling and support for concurrency models to enhance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durability and fault tolerance mechanisms to safeguard data integrity, continuously iterating on the design based on feedback from internal users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conducted rigorous testing strategies to validate storage offerings, ensuring high levels of dependability and efficiency amidst system changes and upgrades.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NVIDIA researchers to determine storage needs, translating requirements into real-world solutions that aligned with business goals and technical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fostering a collaborative environment that emphasized knowledge sharing and continuous improvement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advocating for code quality and best practices while ensuring alignment with project standards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provide insightful metrics and alerts, enabling proactive management of storage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storage systems and procedures, simplifying knowledge transfer and facilitating onboarding processes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 components for storage management, enhancing user experience and functionality while adhering to best practices in UI/UX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throughout the development processes,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effectively manage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as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where I developed innovative cloud storage services with a focus on performance, scalability, and cost-effectiveness for high-demand enterprise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define technical specifications for storage services, ensuring alignment with business objectives while prioritizing user experience and ease of use.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and managed large-scale distributed storage systems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contributing to the architectural direction for storage solutions that served millions of users globally.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protection frameworks by implementing robust security measures, ensuring compliance with industry standards while maintaining a focus on data availability and durability.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RESTful APIs for seamless integration with cloud services, resulting in increased user adoption and improved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in-depth performance analysis of existing storage solutions, identifying potential improvements and championing initiatives to optimize runtime efficiency and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and reducing release cycles significantly, leading to faster time-to-market for critical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complex problem-solving activities to troubleshoot high-impact performance issues, using data-driven approaches to analyze trends and propose strategic solutions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unit and integration tests to ensure code stability and reliability, focusing on delivering quality software that met user requirements and adhered to established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collaborative development sessions, sharing expertise in storage technologies and best practices with other team members across multiple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proactive identification of technology trends and emerging best practices in cloud storage, integrating them into ongoing development strategies and project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operational processes for cloud storage management by building custom tools and scripts, resulting in enhanced resource utilization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