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specializing in building and optimizing web and mobile applications. Proven expertise in Typescript, React, Golang, and experience in GraphQL, with strong skills in developing robust, revenue-generating systems. A collaborative engineer passionate about enhancing user experiences and driving product monetization through data-driven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Golang, Ruby, JavaScript, HTML5, CSS3,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GraphQL, Express.js, Redux, Node.js,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DynamoDB, Redis, MySQL, SQLite,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Terraform, CircleCI, ArgoCD, Helm,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Cypress, Postman, New Relic,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innovative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and contributing to an increase in user satisfaction and retention rates for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define, run, and analyze experiments, translating user behavioral data into actionable roadmap decisions that drove improvements in monetization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improved scalable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for price management and payments under the Revenue Growth team’s responsibilities.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technical excellence throughout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developing observability tools that monitor transaction flows and user interactions, enhancing the team's ability to iterate effectively on A/B testing outcomes and pricing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back-end operations and reduce costs, implementing cloud-native technologies that improved service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development and production environments, collaborating with DevOps teams to enhance CI/CD pipelines, ensuring smooth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team for project management, promoting open communication and iterative development, which led to successful project completions ahead of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reducing regression issues by ensuring continuous integration practices were followed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influencing technology choices and best practices across the organization to align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to facilitate better onboarding processes for new developers, ensuring they were equipped to engage with the existing tech stack and codebase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user feedback to continuously optimize software design, ensuring high usability rates and addressing any emerging user needs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product discovery to align on product vision and user experience design that meets both business and technical constraints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microservices architecture for scalability, directly impacting the ease of maintaining isolated components for features related to subscription billing and system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present progress updates, soliciting feedback and aligning technical work with business priorities to ensure cohesive project direction.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high-traffic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reliable service delivery and ease of scalability to handle user growth and peak traffic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RESTful APIs, integrating front-end applications with back-end services to support data fetching while ensuring optimal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applications for efficient data management and retrieval, implementing complex query strategies to improve data access speeds and support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teams to translate wireframes and designs into functional components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engagement through visually appealing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accessible across various devices and platforms, significantly improving reach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unit and end-to-end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quality assurance practices that reduced bug incidence and production issues significantly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efforts in migrating legacy applications to modern frameworks, notably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querying efficiency and reducing the overhead associated with traditional REST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bottlenecks and optimizing database queries to ensure peak performance during high user activity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as a key member of the development team, including daily stand-ups, retrospectives, and sprint planning, fostering a collaborative work atmosphere.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initiatives aimed at exploring user behavior insights, implementing changes derived from A/B testing results to enhance product features and revenue potential.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internal tools that facilitated A/B testing and feature toggles, improving the team's ability to experiment with new designs and pricing structures rapidly.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training materials and conducting sessions for junior engineers, fostering knowledge transfer and equipping them with the skills needed for success across the technology stack.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