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engineering professional with over 11 years of experience in designing, developing, and maintaining scalable web and mobile applications. Proven expertise in API design, RESTful services, and asynchronous job orchestration across various platforms, contributing to high-quality user experiences. Experienced in collaborating with cross-functional teams to deliver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JavaScript, TypeScript, Python,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Gin, Gorm, React, Vue.js, Angular,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Clickhouse, MongoDB,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Terraform,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OpenAPI, Swagger, GraphQL, REST, gRPC, Temporal.io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Workflow &amp; Monitoring:</w:t>
      </w:r>
      <w:r w:rsidRPr="00106EA3">
        <w:rPr>
          <w:rFonts w:ascii="Roboto Light" w:eastAsia="Roboto Light" w:hAnsi="Roboto Light" w:cs="Roboto Light"/>
          <w:sz w:val="20"/>
          <w:szCs w:val="20"/>
        </w:rPr>
        <w:t xml:space="preserve"> Temporal, Prometheus, Grafana, Sentry,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customer-facing applications, ensuring secure integration with backend systems and enhancing overall user experience,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define API specifications,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creating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documentation to facilitate seamless integration for internal and external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schemas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Clickhouse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through proficient indexing and query tuning to manage increasing data loads efficiently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the capabilities of an actor-based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Temporal workflow orchestration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asynchronous job orchestration patterns to streamline backend procedures and enhance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performance metrics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Service Level Agreements (SLAs) and proactively addressing any potential issues before they impact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attending daily stand-ups, sprint planning, and retrospectives while adapting to feedback to continuously improve processes and deliver high-quality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unit testing initiatives using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automated testing strategies to ensure robust application functionality and reduce systemic errors across all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across cross-functional teams,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agile communication and project tracking managed across dispersed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applying best practices for securing APIs against attacks, such as ensuring data validation and implementing OAuth for user authentication mechanisms, predominantly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deployment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cycles and stable production environments through infrastructure as code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interaction performance through the implementation of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decreasing latency issues and improving the responsiveness of applications under high traffic.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discussions to incorporate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scalability and maintainability of applications throughout the product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open-source community by submitting enhancements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thus advocating for best practices and engaging with fellow developers to elevate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Enforced code review processes, guiding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while ensuring compliance with security protocols at every level of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problem-solving scenarios, employing analytical thinking to devise innovative and effective solutions that drive project success and optimize resource utilization.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core server-side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efficient software solutions aligned with customer demands and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product requirements with software capabilities, implementing feedback loops that enhance code quality and ensure timely feature releases through Agile methods.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that integrate with frontend services, extensively documenting endpoints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and fostering clear communication around service capabilities with internal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components and database queries for maximum efficiency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to refactor legacy systems into scalable solutions suitable for cloud deployment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verify code quality and application functionality in production environments, significantly reducing regression issues through continuous integration pipelines.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sessions, contributing knowledge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structures and API Gateway implementations to streamline processes for API management and service discovery.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response times through proficient use of data caching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user behavior and optimizing resource allocation in high-demand situations.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development communities and forums to share knowledge and keep abreast of emerging technologies, contributing insights into best practices in database management and software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employing best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 pipelines, helping to foster a culture of continuous learning and skill enhancement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asynchronous task queues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Temporal.io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job scheduling and execution with a focus on robust error handling and monitoring to maintain service health.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focusing on best practices in security and performance optimization, facilitating knowledge transfer within the team while maintaining high code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effectively to team-based projects, applying excellent communication skills to articulate complex technical information clearly to stakeholders, directly impacting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