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focused on web and mobile applications. Proven expertise in B2B and B2C SaaS product development, particularly in FinTech and payment systems, utilizing a modern tech stack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Java,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Ruby on Rails, Node.js, Express.js, Vue.js, Django, Spring Boot,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SQLite, Elasticsearch, Amazon RDS,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Docker, Kubernetes, Terraform, Jenkins, GitHub Actions, CircleCI,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REST, GraphQL, WebSockets, gRPC, Swagger, Postman, Figma,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high-impact technical projects, having designed and maintained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user-facing experiences, optimizing system performance by implementing effective architectural changes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marketing teams to turn ambiguous challenges into structured solutions, employing agile methodologies to enhance productivity and adaptability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balancing speed with quality through automated tests and clear documentation in adherence to best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backend system design, ensuring robustness and scalability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high-traffic applications in the payments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application lifecycle while enabling continuous integration and delivery practices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discussions regarding technical architecture, ensuring that proposed solutions could effectively handle billions in annual payment volume and maintain real-time risk controls.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responsive and user-friendly interfaces, understanding user needs based on thorough user research and feedback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integrating new features, improving user satisfaction and operational efficiency, while reducing potential user pain points associated with outdated payment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across teams to align development efforts and maintain project transparency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direction through data analysis and user feedback, leading to rapid iterations and enhancements aligned with customer needs and market trends.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inclusive team environment that promoted knowledge sharing and engagement in problem-solving, overseeing junior developers to ensure growth in technical and soft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reviews and participatory design processes, enabling a collaborative atmosphere to foster innovative ideas and solutions that resonate well with industry standards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new technologies and frameworks, encouraging team members to embrace continuous learning and adapt to evolving tech landscapes and industry shifts.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feedback, leveraging analytics to guide development improvements and better align with business goals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and coding outreach initiatives, advocating for diversity in tech while mentoring budding engineers about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of frontend and backend functionalities to enhance user interactions within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player in maintaining cloud infrastructure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for various projects, and managing deployments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are internally and externally consumable, leading to improved service integration and user experience across the product suite.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architectures with real-time data processing capabilities, employing messaging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transactions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development by coding, testing, and debugging across various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ensuring alignment with business goals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microservices architecture that allows for independent deployment and scaling of core functionalities, thereby improving development agility and operational efficiency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created detailed documentation and conducted training on complex technical concepts, ensuring comprehensive knowledge transfer within the engineering team and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modules focusing on user experience,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new features and gathering user feedback to ensure alignment with customer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workflow processes and proposed improvements, implementing automation solutions using scripting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greatly increased operational efficiency and accuracy of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repository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 culture of quality over quantity among team members while promoting collective growth through feedback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with stakeholders across various geographical locations, enhancing coordination and reducing potential bottlenecks by employing collaboration tools and best practices for remote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for better performance and scalability, integrating best practice guidelines for software efficiencies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