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specializing in building scalable web and mobile applications. Proven track record of delivering high-quality, performant, and user-friendly applications. Passionate about developer tooling, APIs, and enhancing developer experience across complex systems, with extensive knowledge in AWS, Node.js, and modern web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GraphQL,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Cloudflare, Firebase,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SQLite, Elasticsearch, Neo4j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Webpack, Babel, NPM, Yarn,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internal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interactivity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performance to support complex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secure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ensuring high availability for applications, while implementing effective monitoring and observability solutions for performance diagnostics.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architectural guidelines and strategies, balancing scalability and security, while ensuring cohesive deliveries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interfaces to enhance developer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across the build pipeline, leveraging metrics,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diagnosing system bottlenecks and driving improvements to ensure resilience and efficiency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to abstract complex infrastructure challenges into streamlined developer workflows, significantly improving productivity and reducing deployment friction across the application's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creating a layer for authenticating requests and transforming responses to suit client requirements, enhancing overall system interoperability and extensibility.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innovate developer tooling capabilities for modern web frameworks, ensuring that team outputs align with industry trends such as machine learning and AI integration into traditional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edge computing solutions to handle client requests efficiently, optimizing authentication workflows and response times, while contributing to enhancing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coding practices by integrating thorough code reviews and pair programming sessions with junior engineers, fostering an environment of learning and quality output, ultimately elevating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explored new technologies, including evolving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consistently elevate the quality and competitiveness of products delivered by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efficient data management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databases, ensuring robust data handling and performance across different application modules, while mentoring junior developers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reviews, contributing insights that guided product direction and technical strategy discussions, and strengthening the team's ability to make informed, data-driven decisions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processes that modernized the development workflow, reducing friction for developers by providing user-friendly interfaces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the organization's continuous growth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workshops aimed at knowledge sharing and technology evaluation, staying up to date with industry best practices and integrating relevant learnings into the team’s preferred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within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successful, scalable architectures that supported diverse client requirements and complex deployment workflows for various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business logic efficiently, ensuring the delivery of high-quality applications by incorporating performance testing and monitoring protocols to mitigate risks and enhance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development teams to create cohesive experiences, employing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transitions and enhanced user interactions on web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efficient data handling and swift retrieval processes that improved application responsiveness and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discussions, fostering a culture of continuous improvement and high standards, leading to notable enhancements in application performance and developer output quality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innovations in service-oriented architecture by integrating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while enhancing application security and scalability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deployment cycles and reduced bottlenecks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tooling that monitored and reported on application health, ensuring immediate visibility into performance issues and enabling swift responses to operational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to evaluate and implement new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querying, thus improving front-end performance and user experiences through more streamlined data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communication and collaboration across product, design, and engineering teams, ensuring clear alignment of objectives while enhancing the overall quality of deliverables and stakeholder satisfaction during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engineering principles, best coding practices, and effective problem-solving strategies, thus enhancing overall team performance and knowledge retention within the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and feedback sessions, encouraging openness and a shared commitment to continuous learning, ultimately nurturing a collaborative workplace culture focused on success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