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building scalable and data-driven web applications. Proven track record in collaborating with cross-functional teams to implement robust AI functionalities and emphasize usability in healthcare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PostgreSQL, MongoDB, Microsoft SQL Server,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Sigma, TensorFlow, PyTorch, Natural Language Toolkit (NLTK), LLM SDKs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utilizing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backend, ensuring optimal performance and user experience for clinical and operational stakeholders with minimal downtime and responsive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data engineers and product managers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embedded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accessibility of patient data visualizations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features, including natural language processing capabilities to allow users to query the database with straightforward commands, transforming dataset interactions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models and performance optimization strategies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data-processing efficiency to ensure a seamless flow of information to the applications catering to healthcare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deployment and management, ensuring efficient resource allocation and version control during application lifecycle management in cloud environments, while adhering to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 flows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embedded analytics and data visualization tools to support diverse user requirements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structured and semi-structured data processing, enhancing application functionalities to access, visualize, and analyze large data volumes easily and in real-time, aligning data solutions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peer-reviews and collective brainstorming sessions to improve existing applications and workflows, ensuring team alignment on project goals and superior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for scalable applications, dramatically improving deployment speeds for new features and updates across multiple projects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visualization tools to develop dashboards that provide real-time data insights, empowering clinical staff to make informed decisions based on accurate data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testing, continuous integration, and responsible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promote secure application development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across teams utilizing various collaboration platforms, fostering a productive remote work environment and ensuring alignment on key project objectives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 servers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context integration, allowing the team to derive faster insights via machine learning processes added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improving scalability while focusing on enhancing applications' maintenance and usability for the benefit of clinical operations and stakeholders utilizing the developed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 such as sprint planning, stand-ups, and retrospectives, enhancing the team's ability to adapt to project changes and user feedback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resilient, API-driven microservices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next-generation applications that utilize artificial intelligence and machine learning for data processing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scalable applications, utilizing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secure and efficient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cross-disciplinary teams to deliver reliable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operational efficiency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containerized applications into the AWS ecosystem, maximizing deployment efficiency and resource allocation while minimizing operational costs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legacy systems to modern data-driven frameworks by employing comprehensive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dashboards and visualization tools in interactive web applications, developing user-friendly interfaces that empower clients to make data-backed decisions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secure coding practices and high-quality software design principles, creating a culture of excellence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customers in the full software development lifecycle, gathering requirements and delivering innovative solutions, ensuring that applications met the evolving needs of users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in project management by conducting daily scrums, sprint retrospectives, and organizing releases, fostering productive team collaboration and streamlined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capable of managing complex transactional workflows, ensuring backend services satisfied frontend application demands while empowering users with powerful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cloud architecture initiatives at AWS, playing an integral role in defining high-level requirements and enabling technical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maintainability and scalability through rigorous adoption of architectural principles and practices, resulting in improved operational outcomes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