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11 years of experience in software development, specializing in backend solutions and cloud architectures. Proven expertise in Node.js, with a strong focus on authenticating and authorizing web and mobile applications. Adept at enhancing system performance and scalability through the implementation of best practices in distributed systems and cloud technologies. Committed to continuous improvement and mentoring within collaborative environments to foster innovation and technical excellence.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 &amp; Frameworks:</w:t>
      </w:r>
      <w:r w:rsidRPr="00106EA3">
        <w:rPr>
          <w:rFonts w:ascii="Roboto Light" w:eastAsia="Roboto Light" w:hAnsi="Roboto Light" w:cs="Roboto Light"/>
          <w:sz w:val="20"/>
          <w:szCs w:val="20"/>
        </w:rPr>
        <w:t xml:space="preserve"> JavaScript, TypeScript, Node.js,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Cache:</w:t>
      </w:r>
      <w:r w:rsidRPr="00106EA3">
        <w:rPr>
          <w:rFonts w:ascii="Roboto Light" w:eastAsia="Roboto Light" w:hAnsi="Roboto Light" w:cs="Roboto Light"/>
          <w:sz w:val="20"/>
          <w:szCs w:val="20"/>
        </w:rPr>
        <w:t xml:space="preserve"> MongoDB, PostgreSQL, Redis, MySQL,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Docker, Kubernetes,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Quality:</w:t>
      </w:r>
      <w:r w:rsidRPr="00106EA3">
        <w:rPr>
          <w:rFonts w:ascii="Roboto Light" w:eastAsia="Roboto Light" w:hAnsi="Roboto Light" w:cs="Roboto Light"/>
          <w:sz w:val="20"/>
          <w:szCs w:val="20"/>
        </w:rPr>
        <w:t xml:space="preserve"> Jest, Mocha, Chai, Cypress, Selenium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Technologies:</w:t>
      </w:r>
      <w:r w:rsidRPr="00106EA3">
        <w:rPr>
          <w:rFonts w:ascii="Roboto Light" w:eastAsia="Roboto Light" w:hAnsi="Roboto Light" w:cs="Roboto Light"/>
          <w:sz w:val="20"/>
          <w:szCs w:val="20"/>
        </w:rPr>
        <w:t xml:space="preserve"> Git, Jira, Confluence, VS Code,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Identity &amp; Security:</w:t>
      </w:r>
      <w:r w:rsidRPr="00106EA3">
        <w:rPr>
          <w:rFonts w:ascii="Roboto Light" w:eastAsia="Roboto Light" w:hAnsi="Roboto Light" w:cs="Roboto Light"/>
          <w:sz w:val="20"/>
          <w:szCs w:val="20"/>
        </w:rPr>
        <w:t xml:space="preserve"> OAuth2, OpenID Connect, JWT, SAML, SSO</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critical services within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Auth0</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focusing on enhancing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authentication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authorization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resulting in improved user experience and system security.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a distributed team to develop scalable backend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a seamless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identity management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applications across different cloud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integration testing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high-quality software delivery while enhancing maintainability and promoting best practices in code quality across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that improved system performance and reliability, allowing for rapid deployment of new features while minimizing downtime and errors affecting the user base.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by conducting code reviews and offering hands-on training sessions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technologies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distributed systems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knowledge sharing and technical growth.</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data storage solutions, optimizing data retrieval processes that supported critical features of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Auth0</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used by millions globally.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cross-functional collaboration with teams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Security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Product Management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Design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deliver complex features aligned with customer needs and industry standards in identity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the resiliency and security of the identity platform through architectural improvements and adherence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security engineering principles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the platform's reputation for reliability and trustworthiness.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tuning efforts by analyzing bottlenecks in system operations and implementing targeted optimizations, resulting in a measurable increase in system efficiency and response times.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technical documentation for systems and processes, ensuring clarity and accessibility for current and future team members, promoting a sustainable knowledge base within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Held responsibility for the on-call escalation process, proactively resolving incidents that affected system uptime, thus maintaining service levels for millions of daily users dependent on our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leading sprint planning sessions to prioritize engineering efforts effectively, facilitating an environment of continuous improvement and adaptability in project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researched and integrated emerging technologies relevant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identity and access management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our workflows, consistently ensuring cutting-edge solutions were leveraged for project advancements.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adoption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within the engineering teams, improving deployment frequencies and reducing time to market for critical updates and features across all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automate infrastructure provisioning and deployment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overall deployment efficiency and facilitating a test-driven development environment.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developed, and maintained backend services for enterprise applications at AWS, focusing on scalability and reliability in high-traffic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serverless computing needs, enabling cost-effective resource management while providing rapid, on-demand computational power for application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various AWS services,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CloudFront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highly available data storage and delivery solutions that enhanced application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on delivering robust APIs following RESTful principles, ensuring seamless integration with frontend applications while adhering to best practices in software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CodePipeline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Jenkins, significantly reducing deployment times and ensuring the rapid rollout of product features and updates.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code reviews, emphasizing adherence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security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performance optimization, bolstering the overall integrity of the codebase within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SCRUM methodology, facilitating iterative development and ensuring alignment between stakeholder requirements and engineering deliverables to enhance teamwork and communication.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microservices architecture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isolated service environments that improved code modularity and facilitated speedy testing and replication in various deployment scenarios.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and guidance to junior developers, fostering skills in backend development and continuous integration, while encouraging a collaborative learning environment within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efforts in building and maintaining database architectures using both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integrity and optimized query performance for various application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logging and monitoring tools to analyze system health and performance, making informed decisions on architectural changes based on real-time data insights.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frontend teams to integrate server-side functionalities into applications, ensuring consistent user experiences across all platforms while adhering to a modular development approach.</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