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over 11 years of experience in software development, specializing in cloud infrastructure, systems engineering, and automation. Proven ability to enhance platform reliability and scalability while improving user experience through innovative solutions and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Rust, JavaScript, Python, Go, TypeScript, C++, Java,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Express.js, Spring Boot, Django, Flask, jQuery,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Terraform, Docker, Kubernetes, Google Cloud Platform, Azure, Ansible,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MySQL, Redis, Cassandra, Elasticsearch,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Jenkins, Prometheus, Grafana, PagerDuty, Splunk, Terraform,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support scalable applications, ensuring high availability and performance while leveraging best practices for security and efficiency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tools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thereby reducing operational overhead and ensuring consistent application deployment across different environments, fostering smoother team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improve system observability and monitoring through advanced logging and alerting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operational visibility and response times during downtime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systems-level programming practices to optimize performance and bolster reliability across critical applications in response to evolving business needs and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distributed data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creating a seamless integration between applications and external systems, thereby enhancing data flow and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gather requirements and translate them into actionable technical solutions, utilizing agile methodologies and iterative development processes to drive project success on various key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integrations between existing systems and third-party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CRM solutions, enhancing customer billing functionalities and streamlining operations for better profit realization, increasing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security-focused systems features such as fine-grained access controls and robust permissions frameworks, emphasizing data integrity and compliance as key priorities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troubleshooting complex issues across service layers, employing debugging tools and methodologies that ensured prompt resolution and minimized disruption to end users and organizational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technical guidance on infrastructure design and best coding practices while promoting a culture of continuous learning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containerized deployments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scaling and enhanced flexibility, thereby accelerating development cycles and improving deployment turnaround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tools and technologies for optimizing system performance, which aligns with modern development trends and ensures the infrastructure meets the growing demands of customers and internal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through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integrity and quality across team projects while fostering a transparent and accountable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Scrum ceremonies, contributing insights on current sprint progress while helping teams tackle impediments through collaborative problem-solving and strategic planning to meet crucial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specific feature enhancements, demonstrating versatility by jumping into front-end code when required to ensure overall system reliability and user experience.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available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platform resilience and scalability which allowed seamless service deployment catering to a diverse clientele with varying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integration time while maximizing the reliability of software deliverables through continuous testing and deployment processes that ensured code quality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translating client requirements into actionable technical specifications, engaging in iterative feedback loops to refine application features and ultimately enhance the end-user experience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orchestration tools to maintain and monitor application health across distributed systems, ensuring minimal downtime and service interruption during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API design best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flow between microservices and client interfaces, ensuring fast responsiveness and excellent user experiences through optimized data loading.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scaling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implementing indexing and migration strategies to ensure optimal read/write capabilities that aligned with application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security framework of applications by establishing layered security protocols, analytical permissions structures, and compliance measures that aligned with enterprise-level security standards and practices for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system documentation and operational playbooks, promoting knowledge sharing and continuity within teams while supporting training activities for new employees transitioning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Interacted with stakeholders to outline technical capabilities and constraints, ensuring that business objectives were met with innovative technology solutions while maintaining clear communication channels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and performance analysis of production systems through rigorous testing and monitoring practices, ensuring timely identification and resolution of issues impacting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rich input during architecture and design reviews, leveraging insights from previous projects while suggesting improvements that align with technological advancements and trends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database solutions and simplified backend services implementation, enhancing the development process and optimizing resource utilization for app deployments across diverse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