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11 years of experience in developing cutting-edge web and mobile applications. Proven expertise in Golang, distributed systems, and microservices architecture, combined with a strong foundation in CI/CD practices and cloud-native environments, particularly on GCP. Seeking to leverage extensive knowledge in cybersecurity technologies and agile methodologies to drive impactful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JavaScript, Python, Java, Go, SQL, HTML/CSS,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Node.js, React, Vue.js, gRPC,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Docker, Kubernetes, GitOps,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Firebase, Cassandra, Redis, Elasticsearch,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TDD, BDD, Unit Testing, Microservices, DevSecOps, Domain Driven Design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a high-performance cybersecurity testing platform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software development while fostering a culture of collaboration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scalable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 processes and minimizing downtime during software updates and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develop resilient, highly-available applications, taking ownership of deployment pipelines and ensuring the reliability of backend services under varying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design and code reviews, offering constructive feedback and insights while enhancing the quality and security posture of software solutions being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Operations, to translate complex requirements into effective technical solutions addressing security vulnerabilities in customer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and alerting capabilities directly into backend modules, which significantly improved the response times and availability metrics based on real-time system performance data observed.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PubSub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asynchronous messaging capabilities, facilitating efficient communication between distributed service components and enhancing overall system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while mentoring junior developers, promoting the adoption of modern technologies and practices essential for cultivating a secure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performance bottlenecks throughout the system architecture, implementing caching strategies and optimizing database queries to enhance application throughput and resource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rolled out comprehensive unit and integration tests in line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code quality and functional correctness of deployed applications delivered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discussions, proposing enhancements to system designs in relation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 Driven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which ultimately aligned stakeholders around a shared vision of product direction.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guides for internal teams, ensuring efficient onboarding of new engineers and clarity in system architecture for stakeholders during project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explored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identifying applicable innovations that could enhance the company's cybersecurity offerings while staying ahead of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API development and documentation efforts, aligning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and ensuring that third-party integrations meet established service communication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various stakeholders regularly to iterate on product development phases, aligning both technical and non-technical requirements against overall project roadmaps and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microservice-based applications with a focus on automation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workflows and fostering rapid iterations based on stakeholder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implement industry-standard security practices within the software development pipeline, reinforcing the overall security posture of applications built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mix of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RDBMS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data integrity and optimization depended upon varying application requirements across multiple products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Employing Agile methodologies to manage project workflows, I facilitated sprint planning sessions and retrospectives that ensured iterative improvements in team collaboration and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engineers, promoting an understanding of core principles in software development, agile practices, and best-in-class DevOps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continuously in performance tuning activities for applications hosted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to reduce costs and improve efficiency across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RESTful APIs and microservices for integrated systems, ensuring functionality and responsiveness while minimizing latency during inter-service communications.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stakeholder meetings to define product requirements, translating business needs into functional specifications that drove the development process forward.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to facilitate local development practices, enabling seamless transitions to production environments while maintaining consistency.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basic logging and alerting mechanisms to maintain observability of the system's health, leading to better incident response strategies and proactive improvements in service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within the team to uphold quality standards, providing real-time feedback and fostering a collaborative learning environment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encryption mechanisms for data in transit and at rest, ensuring compliance with best practices in security and user data protection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