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focused on driving architecture and developing backend systems that enhance web and mobile applications. Proven expertise in Python, REST APIs, AWS, and contemporary software development practices, committed to delivering scalable and reliable technology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Go, Ruby,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Express, Django, Flask, HTML, CSS,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Queues:</w:t>
      </w:r>
      <w:r w:rsidRPr="00106EA3">
        <w:rPr>
          <w:rFonts w:ascii="Roboto Light" w:eastAsia="Roboto Light" w:hAnsi="Roboto Light" w:cs="Roboto Light"/>
          <w:sz w:val="20"/>
          <w:szCs w:val="20"/>
        </w:rPr>
        <w:t xml:space="preserve"> RabbitMQ, Kafka, AWS SQS, Google Pub/Sub, ActiveMQ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Amazon EC2, AWS RDS, AWS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Jenkins, Travis CI, CircleCI,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GitLab, Terraform,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backend services for RapidSOS UNITE, significantly increasing system reliability and user satisfaction while working closely with cross-functional teams to align project objectives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transformation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application scalability, aligning with best practices in modern software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between microservices, ensuring that critical information is processed with high accuracy in emergency response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define technical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efficient project management and ensuring delivery of high-quality, fault-tolerant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message bus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streaming, enhancing situational awareness for first responders during emergencies.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CI/CD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accelerated development cycles and minimized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by a strong customer-centric mindset, engaged with users to gather feedback for continuous improvement of software features, directly impacting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reduce costs, aligning with operational and budgetary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to share knowledge and championing best coding practices that improved team efficiency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integration in backend architectures to enhance the application's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fostering an atmosphere of constructive feedback that improved code quality and team performance, while reinforcing the company's engineering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procedures, which increased system responsiveness and decreased incident response times in the emergency response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potential areas for improvement in existing applications through code refactoring, ensuring long-term maintainability and performance enhancement of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AI development tools to enhance delivery efficiency and improve overall code quality, adopting a proactive approach to leverage new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stand-ups, ensuring alignment across engineering and product teams, while promoting transparency and accountability in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integration with various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application resilience and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designing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data retrieval and processing mechanisms, facilitating efficient communication within the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quality assurance, to align development goals and ensure comprehensive stakeholder engagement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storage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non-relational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infrastructure to support emerging business needs while maintaining system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encouraging best practices and proactive communication amongst developers to decrease bugs and enhance overall software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streamlining the development process to ensure consistent environments across various stages of the production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system optimization efforts, directly improving throughput and reducing latency in high-demand scenarios typical in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contributing to sprint planning and retrospective sessions to refine team workflows and enhance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logs and user data to identify inefficiencies, applying debugging skills to troubleshoot and resolve critical issues affecting production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logging and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visibility into system operations and performance metrics for improved incident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backend components ensuring reusability and maintainability, which has led to increased efficiency in the development cycles and reduced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enhancing collaboration across the development team, and ensuring a robust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