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focusing on backend technologies. Expertise in Golang, PostgreSQL, AWS, and containerization with Docker and Kubernetes to build scalable, reliable systems. Proven ability to collaborate with cross-functional teams, ensuring high-quality code delivery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DynamoDB, Cassandra,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GitHub Actions,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DevOps, Microservices, REST APIs,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reliability to support millions of users within a distributed architecture, contributing to the overall system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engineering teams to translate business requirements into well-structured technical specifications, ensuring alignment between stakeholders and technical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a strong focus on optimization and scalability, implementing best practices for database design and performance tuning to manage large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ensuring seamless integration with frontend systems and third-party APIs, contributing to the overall architecture of the microservices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cloud-native applications, ensuring high availability and reliability through effective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team's deployment processes, allowing for consistent environments across development and production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by automating testing and deployment processes, significantly reducing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resolution of production issues, utilizing strong analytical skills and debugging techniques to minimize downtime and improve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continuous learning within the team, while advocating for best coding practices and development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guidance to peers to help maintain high standards of code quality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performance and scalability of existing systems, proactively identifying bottlenecks and implementing changes that enhanced speed and efficiency in application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evaluations of systems, utilizing data analytics to recommend hardware and software upgrades to enhance overall architectural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development processes for better team alignment and knowledge transfer, ensuring seamless onboarding for new team members into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with the Agile team during sprints and retrospectives to continually improve processes and address any obstacles faced, resulting in streamlined workflows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department initiatives toward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by participating in brainstorming sessions, leveraging knowledge to explore innovative applications of emerging technologies within current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fault tolerance while catering to a diverse range of customer needs across the cloud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working closely with cross-functional teams to define the software requirements and translate them into technical implementations that promote product reliability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orchestrating microservices architectures with a focus on reusable components, which directly impacted the efficiency of service delivery and resource optimization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automated testing frameworks, ensuring robustness in CI/CD pipelines through consistent integration testing, which significantly decreased error rates in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design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explored non-relational database options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data modeling to promote efficient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services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them for optimal performance qualities regarding security and data management to protect sensitive user information and ensure quick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player in migrating legacy systems to the cloud, developing strategies that minimized risks and optimized resource allocations, ultimately leading to improved system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infrastructure-as-code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resource provisioning to ensure environments were consistent and production-ready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for developed services, including APIs, to ensure clear communication of functionality and usage to both technical and non-technical stakeholders, encouraging streamlined developer handoffs.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support on-call rotations, demonstrating commitment to operational excellence by ensuring service uptime and responsiveness to incidents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architecture discussions with team members, focusing on enhancing robustness and scalability of deployed services which contributed significantly to overall backend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service offerings, providing insights based on market trends that align with current consumer demands on rapidly-evolving digital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