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results-driven Senior Software Engineer with 11 years of experience in software development, specializing in web and mobile applications. Proficient in building and maintaining robust AI tools for enhancing developer productivity, leveraging strong backend skills in Python, Go, and PostgreSQL to accelerate internal and external capabilities. Committed to fostering collaborative environments and driving projects with agility and product-focused principles.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JavaScript, TypeScript, Ruby,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Angular,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Cloud:</w:t>
      </w:r>
      <w:r w:rsidRPr="00106EA3">
        <w:rPr>
          <w:rFonts w:ascii="Roboto Light" w:eastAsia="Roboto Light" w:hAnsi="Roboto Light" w:cs="Roboto Light"/>
          <w:sz w:val="20"/>
          <w:szCs w:val="20"/>
        </w:rPr>
        <w:t xml:space="preserve"> PostgreSQL, TimescaleDB, AWS, Docker, Kubernetes,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Development Tools:</w:t>
      </w:r>
      <w:r w:rsidRPr="00106EA3">
        <w:rPr>
          <w:rFonts w:ascii="Roboto Light" w:eastAsia="Roboto Light" w:hAnsi="Roboto Light" w:cs="Roboto Light"/>
          <w:sz w:val="20"/>
          <w:szCs w:val="20"/>
        </w:rPr>
        <w:t xml:space="preserve"> TensorFlow, PyTorch, OpenAI API, FastAPI, Git,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DevOps:</w:t>
      </w:r>
      <w:r w:rsidRPr="00106EA3">
        <w:rPr>
          <w:rFonts w:ascii="Roboto Light" w:eastAsia="Roboto Light" w:hAnsi="Roboto Light" w:cs="Roboto Light"/>
          <w:sz w:val="20"/>
          <w:szCs w:val="20"/>
        </w:rPr>
        <w:t xml:space="preserve"> Terraform, Ansible, CI/CD, Jenkins, GitLab,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internal AI tools to streamline workflows for teams across sales, support, and engineering, ensuring seamless integration and real-time functionality for enhanced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requirements and design solutions that improved service delivery and internal processes, promoting an agile and adaptive development culture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contributed to open-source projects aimed at optimizing the developer experience when working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AI functionalities, facilitating easier access to tools designed for agentic workloads.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user-friendly interfaces for internal applications, focusing on delivering high-quality user experiences through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testing best practices, encouraging wider adoption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promoting scalability and efficient resource utilization as well as ensuring robust deployment strategies for internal tools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feedback on tool performance, iteratively improving features and fixing bugs to align with user expectations and enhance overall satisfaction with the tools provided.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to educate teams on the usage of newly developed tools, fostering a culture of knowledge-sharing and continuous improvement that empowered employees to maximize technology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unit tests and integration tests for various internal applications, ensuring code quality, robustness, and minimizing system vulnerabilities in the production environment through stringent testing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deployment processes, achieving optimized cloud resource management and significant improvements in application uptime and reliability in fast-paced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documented system performance metrics, identifying enhancement opportunities to significantly reduce bottlenecks and improve the system's responsiveness to user requests across various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reviews and code audits, providing constructive feedback and sharing best practices with peers to cultivate a culture of technical excellence and continuous learning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to advocate for a product-minded approach to internal tools, ensuring the alignment of features with user requirements while solidifying the importance of user experience in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agile methodologies to improve project workflows and accelerate delivery cycles, ensuring timely and on-budget releases that meet the dynamic needs of the business and its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industry research to stay abreast of trends in AI tooling and developer experience, adapting internal strategies that promote organizational growth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technical topics and best practices, enhancing team capability and performance through knowledge transfer and fostering an inclusive learning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levels of availability and seamless integration with backend services, streamlining user experiences through efficient system architecture and design patterns.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design teams to translate requirements into technical deliverables, driving projects from conception to completion while adapting to evolving business needs and priorities.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cloud-based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operational costs while improving reliability and system performance across multiple projects and service 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integration/continuous deployment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enhancing overall workflow efficiency, scalability, and collaboration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design and implementation, ensuring data integrity and scalability for mission-critical applications while optimizing performance for complex queries and high-load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responsive front-end interfaces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best practices in version control and UI/UX standards to enhance customer interactions and engagement with application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pairing sessions with engineers and developers to share knowledge and foster collaborations, while reinforcing a supportive team culture that awaits rapid problem-solving and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API documentation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easier integration of web services for external developers, enhancing product usability and reducing onboarding friction.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insights into application performance, enabling proactive maintenance and addressing anomalies before they affect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discussions to evaluate and integrate third-party services, ensuring alignment with company standards and fulfilling new functional requirements for ongoing projects and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fostering collaboration between development and operations teams to optimize system design, security, and performance across all applications and services provided.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knowledge-sharing sessions and hackathons to drive innovation and brainstorming, cultivating an environment where creativity and open-minded problem-solving are highly encouraged.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