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over 11 years of experience specializing in web and mobile applications. Proven expertise in leading multi-component projects, designing scalable systems, and mentoring teams. Expert in cloud platforms and CI/CD pipelines with a strong focus on reliability and quality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Go,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Ruby on Rails, Express,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Serverless,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Jasmine, Mocha, Selenium, GitLab CI, CircleCI, Travis CI,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DynamoDB, SQLite, Oracle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and implementation of multi-service architectures for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modularity and adherence to software design principles through hands-on development and strategic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enforced robust testing strategies across the technology stack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reliable feature delivery while fostering a culture of quality and performance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incident commander during production incidents, effectively coordinating cross-functional teams to resolve issues swiftly while documenting findings and driving systemic improvements through postmortems and action item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architecture and development of API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system interconnectivity and allowing for greater flexibility in application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sponsored junior engineers, fostering skill development and knowledge sharing through code reviews, pair programming, and one-on-one sessions, enhancing team capabilities and supporting individual growth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initiatives targeting predictability and throughput improvements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more agile development lifecycle and rapid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technical leads to align project goals with user needs, ensuring successful delivery of high-quality features and service enhancements through effective communication and teamwork.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Technically led cross-functional project initiatives, providing guidance on system architecture and technical direction, resulting in streamlined processes and enhanced product functionality on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infrastructure as code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environments and reducing deployment discrepancies while promoting best practices within the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issues and developed strategic solutions to optimize system reliability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monitoring tools, improving overall user experience and system responses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efforts to integrate new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to manage container deployments efficiently, enhancing scaling practices in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storage and retrieval practices through database schema design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handling and support for application scalability requirements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facilitating scrum meetings and retrospectives to enhance team dynamics while driving accountability and fostering a culture of continuous improvement in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for both system architecture and operational procedures to improve onboarding processes and provide a clear reference for future engineering endeavors, elevating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stakeholder meetings to present project roadmaps and progress updates, fostering transparency and collaborative relationships, thereby aligning development efforts with company goals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cloud resource utilization and cost management strategies during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delivery of code changes with an emphasis on automation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optimization strategies for existing applications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cache layers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performed regular performance audits, which significantly reduced latency and improved user satisfaction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establishment of coding best practices and conducted code reviews fostering a learning environment while ensuring adherence to quality standards through practical feedback and collaborative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oriented architecture, effectively breaking down monolithic applications into distinct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enabling better resource management and application scalability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cross-departmental teams to gather requirements and translate them into technical specifications, thus enhancing communication and fostering collaboration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incident response times and facility audits and improving operational reliability across AWS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on cloud technologies and development best practices, fostering a culture of knowledge sharing and empowerment among team members to enhance overall team capabilities and technical proficiency.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disaster recovery planning and execution, implementing redundancy measures and backup protocols in AWS environments designed to minimize downtime in the event of system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and optimized existing APIs designed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compliance with industry standards and improving integration quality between front-end applications and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agile teams in a fast-paced environment, facilitating flexible problem-solving and continuous improvement to achieve production goals and enhance delivery timelines successfully.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application performance monitoring tools to diagnose and resolve performance bottlenecks while providing insights that informed further system enhancements and improved service delivery to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