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building robust web and mobile applications. Highly proficient in designing scalable solutions using Java, SQL, and cloud technologies. Adept at collaborating across teams to innovate and implement AI-driven backend systems, ensuring high performance and reliability in production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 Go, Rust,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Spring Boot, Express.js, Django, Flask, ASP.NET Core, Angular,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Serverless, Docker, Kubernetes,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 OracleDB,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Jenkins, Maven, Gradle, Kotlin,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core Digital Vehicle Inspections workflow to support evolving AI-driven capabilities and improved service delivery for auto repair shops.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product and design teams to transform customer feedback into technical solutions, resulting in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effective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the inspection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software development lifecycle for frontend and backend features, ensuring high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reliability, and performance in production environments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aimed at evaluating multiple architectural solutions, providing clear recommendations based on trade-offs and industry best practices, which guided project direction and strategy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analysis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review production data, identifying trends and insights that streamlined operations and improved service offerings for auto repair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guided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learning, collaboration, and continuous improvement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interfacing layer, enabling a more interactive and responsive user experience aligned with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detailing system architectures and workflows, ensuring clarity around processes and enhanced communication across multidisciplinary teams working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DVI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for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media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backend services, significantly pushing forward the evolution of manual processes into automated, assistive workflows for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actively promoting a culture that values constructive feedback, knowledge-sharing, and adherence to best coding practices within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ownership of complex problem spaces within the Digital Vehicle Inspections platform, from inception through delivery, exhibiting a high level of adaptability and customer-centric thinking.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deployments, improving the velocity of feature releases while ensuring high standards of system reliability and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scaling backend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storage and retrieval for increased application performance and improved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organizational culture by leading team-building activities and innovation workshops, ensuring a collaborative environment conducive to creative problem-solving and team synergy.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applied unit tests and integration tests to ensure the robustness of systems prior to production deployment, reducing the incidence of post-launch bugs and improving overall system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deployment pipelines for microservices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automation of deployments and improving the overall efficiency of development and operational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project management and team collaboration, leading to more efficient sprint planning and execution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constructed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fault-tolerance while ensuring optimal resource utilization across cloud-hosted infrastructures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data models and system architectures, ensuring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objectives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feasibility for various feature enhancements and new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troubleshooting and debugging processes in real-time production environments, employing analytical problem-solving skills to address issues and implement effective solutions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established coding standards and practices across the development team, significantly reducing the entry barrier for new team members while encouraging a higher level of code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enabling seamless deployment across different environments and enhancing the resilience of web applications under variable loads and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and analyze user requirements, translating these into detailed technical specifications that informed product development cycles and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to maintain system health and performance metrics, ensuring high availability and proactive response to any service interruptions or degradations.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Java applications, reinforcing the importance of reliability in production services and facilitating confidence in deployment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peer review processes for codebases, providing constructive feedback that enhanced overall code quality and encouraged continuous improvement within team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cloud-native capabilities from providers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scalability and flexibility in handling vast amounts of operational data, ultimately contributing to improved user engagement and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