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development professional with over 11 years of experience specializing in backend and frontend technology stacks, particularly focused on Go, React, and TypeScript. Proven history of delivering high-quality software solutions and leading cross-functional teams in dynamic work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JavaScript, TypeScript, Python, Java, Ruby,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Redux, GraphQL,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JIRA, Visual Studio Code, Postman,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Terraform, Kubernetes, CloudFormation, REST APIs,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Prometheus, Honeycomb, ELK Stack, Sentry, Datadog, New Relic, OpenTelemetry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clear API design and maintainability, which enhanced user experience and reduced technical debt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developing observability features that utilized advanced data analytics tools, ensuring reliable operations and prompt resolution of user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full-stack applications,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user interfaces with seamless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cohesive product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on-call rotations to monitor production systems, resolving incidents efficiently to ensure minimal downtime for users and upholding service reliability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teams, contributing to the technical roadmap, which aligned product development with user feedback and market trends to foster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open communication and mentorship by conducting regular technical design reviews, guiding junior developers, and encouraging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complex multi-team projects, aligning goals and ensuring deliverables met deadlines, which increased team cohesion and project success rates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modern development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deployment processes, significantly enhancing productivity and streamlining continuous integration pipelines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testing and optimization of APIs constructed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immediate improvements in application response times and decreased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refining technical best practices, ensuring all team members adhered to high standards; this included creating documentation for onboarding and project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applications in production, which facilitated proactive responses to potential issues and adherence to operational excellence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iterative development cycles, applying Agile methodologies to rapidly deploy features while adapting to shifting business priorities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incorporate AI-assisted development tools,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overall coding practices and improve development efficiency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debugging strategies across full-stack applications to resolve complex issues, ensuring robust software delivery and high user satisfaction on deployed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proactive approach to identifying technical debt and immediately addressing concerns, elevating software product quality and fostering continuous improvement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microservices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use of cloud infrastructure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system scalability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performed sprint planning which improved team velocity and ensured alignment on project objectives and deliverables, fostering effective communication pathways.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observability best practices into product pipelines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tracing and logging, leading to better tracking of user activities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frontend development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user-centric features that increased user engagement and facilitated improvements based on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direction during architectural discussions, enabling a clear path forward for future integration efforts and establishing cohesive frameworks across projects for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and design discussions that strengthened team cohesion and improved software quality, helping to elevate skill levels among peers in the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engineers, ensuring a supportive environment for growth and fostering a community of learning and continuous development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backend technologies and led the transition from monolithic architecture to microservices, which significantly streamlined deployment processes and reduced operational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projects, successfully gathering feedback from various stakeholders to drive innovation and effective implementation of feature requests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implementations, enabling automated deployments and consistency in environments while reducing resource costs and risks associated with manual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thorough testing strategies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 across applications, promoting robust software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DevOps pipelines by integrating continuous integration tools, enhancing product reliability and ensuring high-quality deliverables in every deployment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