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development, specializing in UI/UX design and AI-powered solutions. Proven proficiency in creating scalable, maintainable software components and leading cross-functional collaborations to deliver high-quality products. Adept at integrating AI technologies into software solutions, ensuring enhanced performance and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Mocha, Protractor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and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efficient component lifecycle management while integrating with various back-end services for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stakeholders to transform user requirements into robust technical solutions, driving cross-team alignment in designing the architecture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maintaining high standards for software quality across multiple releases, enhancing the team's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DevOps practices that ensured rapid development cycles and deployment processes while fostering a culture of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software development lifecycle, introducing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faster coding and problem-solving, improving team productivity and innovative capabilities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design sessions, sharing best practices in software craftsmanship and collaborating with junior engineers, thus nurturing a culture of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technical documentation outlining design choices, software architectures, and feature specifications to facilitate smooth communication and understanding among engineering teams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graphing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techniques to provide actionable insights for internal and external customers, leading to more informed decision-making and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cloud-platform services to enhance the scalability and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ensuring that end systems met industry standards and execution environments were optimized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feedback loops with customers to understand challenges and requirements, ensuring that product features aligned tightly with user needs and expectations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and ensured all front-end code adhered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promoting agile methodologies and iterative development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retrospectives, and daily stand-ups, facilitating effective communication among cross-functional teams and adapting to changing project requirements and priorities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product capabilities by integrating new features and technologies, leveraging frameworks that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experiences with intelligent capabilities and predictive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and junior developers on emergent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emphasizing hands-on experience with orchestration frameworks and the importance of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towards enhancing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teams to ensure a robust pipeline of data flow and service interactions, including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integration of automated workflows for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robust back-end systems while optimizing query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storage and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efficient resource management and enhanced application scalability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project managers to convert business requirements into technical specifications, producing well-architected solutions that provided seamless user experiences across various device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CI/CD workflows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delivery throughout the development team, thus accelerating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technical discussions, focusing on best practices in software engineering and promoting knowledge-sharing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functionality by developing new features and fixing bugs based on user feedback, diligently maintaining and evolving the software while monitoring performance and user impacts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unit, integration, and end-to-end testing for multiple services, ensuring high code quality and early detection of regression issues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assessments of existing applications, identifying opportunities for modernization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that minimized latency and maximized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frameworks, predominantly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back-end to create robust, engaging, and fully responsive applications for a variety of end-users and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regular performance optimization audits for existing services, applying insights into database indexing strategies and caching mechanisms to enhance service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establish a unified design system, empowering diverse teams to create visually consistent and user-friendly experiences across multiple product 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integrating third-party APIs, improving software ecosystem reliability, and extending core functionalities while adhering to best practices for security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