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Proven expertise in Ruby on Rails, PostgreSQL, and cloud environments,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SQL, HTML, CSS,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Bootstrap, jQuery, Sidekiq, RSpec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ClickHouse, MongoDB, MySQL, Redis, Elasticsearch, SQLite,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Jira, CircleCI,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Webhooks, OAuth, SOAP, gRPC, Stripe API, Twilio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features and services for the Huntress SIEM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Agile methodologies for iterative development and enhancements while mentoring junior engineers for optimal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implemented unit testing for each deliverable to maintain exceptional code quality, aligning with industry standards while continuously improving technical excellence and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design scalable web applications that integrate seamlessly with cloud services, ensuring high availability and reliability of the Huntress SIEM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cross-functional teams to define project scopes accurately, ensuring alignment with business objectives while providing technical insights for feature feasibility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performance monitoring and optimization, incorporating logging and observability tooling to enhance the reliability of the security monitoring capabilities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software developers on codebase intricacies, fostering an environment of knowledge sharing and professional growth that aligns with overall team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database queries and backend processes, resulting in improved application performance and responsiveness for all deployed features across the Huntress SIEM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sessions for new features, providing insights into software architecture and ensuring adherence to cybersecurity best practices for all delivered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ingestion pipelines using external APIs and optimized data storage architectures for user event logs, ensuring seamless integration with security workflows and analysis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provided post-implementation support, facilitating knowledge transfer and alignment across teams while adhering to compliance and security standards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production deployments and reducing downtime while enhancing the CI/CD processes for the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security audits and threat modeling sessions, utilizing previous experience in cybersecurity to enhance overall platform security and resilience against vulnerabilities and exploits.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observability metrics and dashboards, providing actionable insights for the team to enhance response times and efficiency in managing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effectively to deliver software iteratively and collaboratively, continuously adapting to changing project requirements and ensuring timely completion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evolution of the Huntress SIEM platform by participating in brainstorming sessions that integrated new technologies and methodologies to enhance development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and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software development cycles while adhering to coding best practices and ensuring strong performance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Agile teams to deliver high-quality applications within tight deadlines, combining strong technical skills with effective communication to drive project success and foster innovation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external APIs to enhance application functionalities, ensuring seamless interaction with third-party services and improving user experience through effective data retrieval and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by implementing comprehensive unit tests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setups, contributing to a significant decrease in production issues and enhancing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collaborated with senior engineers to refine coding practices and enhance team development processes, focusing on delivering excellent performance and maintaining coding standards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modern environment leveraging cloud infrastructure (AWS), promoting cost efficiency and scalability of applications while enhancing deployment strategies for developed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 and technical discussions, providing innovative ideas and technical input that led to the successful launch of several critical features enhancing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transactions and caching strategies, ensuring optimal application performance while managing large sets of data across multiple environments intelligently.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satisfaction with the applications developed for various internal projects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new features and improvements, ensuring clarity of applications and systems for current and future team members while enhancing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application logging and monitoring tools to diagnose and resolve issues proactively, while collaborating with technical support teams to ensure rapid resolution of client-reported issues enhancing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security best practices throughout the development lifecycle, engaging in regular security assessments and staying abreast of industry vulnerabilities to improve application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