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over 11 years in software development, specializing in building distributed, high-performance platforms using C++, Java, and Scala. Proficient in AI/ML integration, implementing robust cloud solutions, and leading Agile teams in fast-paced environments. Adept at leveraging big data technologies and delivering scalable applications that drive data-driven outcomes.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C++, Java, Scala, Python, JavaScript, Go, Rust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Cloud, Azure, Kubernetes, OpenShift,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Hadoop, Spark, Kafka,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Maven, Gradle, IntelliJ IDEA, Eclipse, Jupyter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ML: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Keras, MLflow, scikit-learn, Hugging Face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React, Angular, Flask, Django, FastAPI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highly distributed real-time data processing platform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system scalability and throughput while collaborating closely with cross-functional teams to meet client-specific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legacy applications to cloud-native architectures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system resilience and operational efficiency, while ensuring best practices in cloud security and resource management were consistently followed.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machine learning models into production systems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microservices architecture, enabling efficient model deployment and inference that improved decision-making capabilities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science teams to operationalize AI-driven applications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functionality of business applications with intelligent features and data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resulting in a streamlined deployment pipeline that allowed for easier scaling and management of services across distributed environments, improving uptime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optimization for high-throughput data processing tasks, employing advanced techniques such as multi-threading and parallel processing to maximize resource efficiency in handling large datasets.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rapid deployment cycles with robust monitoring and rollback mechanisms that enhanced software quality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 cloud-based infrastructure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promoting a microservices approach that improved both modularity and maintainability of applications across various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 as part of the software development life cycle, actively participating in sprint planning, stand-ups, and retrospectives to facilitate collaboration and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Cassandra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storage, optimizing data retrieval performance while ensuring that applications remained responsive under heavy load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development and integration of intelligent agent components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into existing products, enhancing user engagement and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junior developers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technology integration and Agile development, fostering a culture of knowledge sharing and continuous learning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thorough documentation of processes and technical specifications to ensure clarity and maintainability of the codebase, enabling seamless knowledge transfer across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emerging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LLM-based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assist in code generation, significantly accelerating development cycles while maintaining high code 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for performance tuning and optimization of legacy systems, transitioning them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 and leveraging modern data management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multiple scalable distributed systems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resilient applications that catered to diverse client needs, enhancing productivity and system performance exponentially.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application transformation efforts, migrating monolithic architectures to microservices, employing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which led to improved deployment efficiency and maintenance.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logging and monitoring solutions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real-time visibility into application health and performance metrics, aiding proactive issue resolution.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data ingestion pipelines that processed and analyzed large datasets efficiently,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processing.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 stakeholders to understand technical issues and provided innovative solutions using custom-built APIs, enhancing customer experience and satisfaction with the service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mentoring sessions to ensure adherence to software engineering best practices and coding standards within the team while fostering a collaborative work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development of a hybrid cloud infrastructure enabling seamless data flow between on-premise systems and cloud services, ensuring compliance with data governance policies.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software reliability and reduce time-to-market for new features and bug fixes.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software development process through Agile methodologies, promoting iterative development and responding quickly to changes in client requirements, effectively increasing overall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relational databases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along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alternatives to design systems that managed large-scale data effectively while optimizing for both read and write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integration projects for hybrid and multi-cloud solutions, applying industry best practices for cloud deployments that significantly reduced operational costs and improved application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 on *cloud architecture*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integration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junior engineers, building a strong foundation of expertise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