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Golang, Quality Assurance, and Identity and Access Management principles. Strong competence in software development lifecycle, automation, and delivering high-quality software solutions. Recognized for collaboration and innovative problem-solving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Ruby, Bash,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Testify, Ginkgo, GoMock,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GitLab CI,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IAM:</w:t>
      </w:r>
      <w:r w:rsidRPr="00106EA3">
        <w:rPr>
          <w:rFonts w:ascii="Roboto Light" w:eastAsia="Roboto Light" w:hAnsi="Roboto Light" w:cs="Roboto Light"/>
          <w:sz w:val="20"/>
          <w:szCs w:val="20"/>
        </w:rPr>
        <w:t xml:space="preserve"> AWS IAM, Okta, Authentik, Azure AD,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macOS, Windows, Ubuntu, CentOS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automated unit and integration tests for mission-critical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significantly enhancing code quality and reliability for production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containerized testing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Tart VMs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local developer parity and stability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automation tools that streamlined testing and deployment processes, greatly improving operational efficiency and minimizing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perform thorough code reviews, emphasizing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readability while mentoring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code quality initiatives across the engineering team by establishing and promoting coding standards and practices, ensuring that our final products were reliable, efficient, and easy to maintain for future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and Access Management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develop a comprehensive test coverage strategy, addressing security and compliance requirements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enhance functionality and performance of software applications while focusing on both user experience and security protocols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messaging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architecture, facilitating seamless communication and data flow between service components in complex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leadership by orchestrating meetings to gather requirements from stakeholders, translating complex needs into actionable engineering tasks while ensuring project goals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container orchestration practices and the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 into industry best practices for scalable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security architecture frameworks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 Trust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overall security posture and compliance with regulatory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and alerting mechanisms,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high-availability and performance of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for engineering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OpenID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manage user access and enhance system security across diverse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focused on performance optimization,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security measures to mitigate potential vulnerabilities in the 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refine application requirements and deliver high-quality solutions on schedule, utilizing agile methodologies to adapt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operational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notable reductions in manual processes while increasing overall efficiency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timely code delivery and maintaining high standards of software quality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security audits of the application architecture, applying findings to enhance compliance with industry standards and maintain a secure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feedback and identify pain points, using insights to guide future product iterations and improvements for better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empowering team members to build, deploy, and manage containerized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tests for critical components of applications, ensuring software reliability and reducing production errors through proactive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 environment through effective communication and teamwork, contributing to successful project outcomes while ensuring alignment with organizational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needs, translating them into technical requirements for development teams, enhancing customer satisfaction and project delivery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knowledge-sharing sessions on significant identity management trends and technologies, enriching team members’ understanding and implementing best practices into daily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