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Senior Software Engineer with 11 years of experience in developing web and mobile applications. Proven track record in leading technical initiatives, enhancing user experiences, and optimizing performance in high-demand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Tailwind CSS, Express.js,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Lambda, AWS S3, API Gateway,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Jira, Webpack, Vite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Jenkins,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Electron, Unity, GameMaker, OpenGL, DirectX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design, development, and implementation of large-scale gaming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player engagement through an intuitive user interface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requirements, ensuring the seamless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 tech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optimize user experience and monetize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memory profiling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multi-platform builds, resulting in improved app responsiveness and loading times for thousands of daily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guidance and mentorship to junior engineers, fostering a team culture of learning and collaboration while maintaining alignment with broader technical goals and innovations in the gaming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deployment processes, significantly reducing the time to release new features while ensuring system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reliable backend architecture,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computing, enhancing scalability during peak traffic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robustness of the application, achieving high code coverage and fostering a culture of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desktop performance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workshops, leveraging tools to analyze and improve memory usage while reducing load times across multiple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continuously with game analytics to drive feature enhancements based on player behavior, ensuring tools developed align closely with gaming trends and community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regularly to refine the product vision and execution plan, ensuring alignment with stakeholder expectations and user-centric design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AI/ML-powered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application features, enhancing functionality and player personalization by integrating advanced data processing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technical processes and best practices, contributing to knowledge sharing and continuity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user authentication protocols by integrating state-of-the-art security measures, enhancing user trust and data protection across applications' seamless access 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validated third-party integrations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 tech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compliance with privacy regulations while achieving a high performance benchmark across all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continuous improvement of product features based on player feedback,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adapt rapidly to changing requirements and technology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leading to enhanced performance and user experience, bringing agility and scalability required for enterprise-level game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integrations by implementing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smooth communication between different gaming modules and third-party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routine processes and application deployments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contributing to faster turnaround times on development cycles associated with gaming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high availability and low latency for gaming applications by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the usage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media storage and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migrated legacy applications to modern frameworks,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codebase and align with modern industry standards for gaming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evaluations on existing systems, identifying bottlenecks and implementing strategic changes that significantly enhanced overall user satisfaction during gameplay.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contributed to maintaining a clean and efficient codebase, promoting a culture of excellence and best practices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caching strategies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retrieval speeds, directly impacting user experiences in gaming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Piloted cross-platform game features by integrating essential tools and technologies for smooth player experiences on both mobile and desktop environments, ensuring optimal compatibility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detailed testing and debugging processes which significantly reduced the number of post-release issues and strengthened the overall reliability of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creating workshops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for database management, contributing to team knowledge base and skills development as it pertains to cloud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gaming community to gather insights and feedback aimed at refining user experiences, resulting in the development of features that resonate with players' preferences.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