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Proficient in Go, AWS, and Angular, with a strong background in delivering scalable, impactful digital services and a commitment to high-quality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JavaScript, TypeScript, Python, Ruby, Java, C#,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Node.js, Django, Spring Boot, Express.js,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Tools/Software: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Jenkins, Postman, Visual Studio Code, IntelliJ IDEA, Swagger,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Databases/Storage: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Elasticsearch, SQLite,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performance and enhancing user experience while adhering to best coding practices and robust design patterns to meet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to integrate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improvement and innovation while ensuring high-quality deliverable standards were met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providing guidance on software engineering principles and contemporary practices in full-stack development to enhance their technical skills and promote a culture of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unit testing frameworks, ensuring that all code adhered to established quality metrics and reflecting the team's commitment to delivering faultless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stakeholder engagements, effectively communicating technical concepts and development strategies to align project goals with agency’s mission and objectives across federal sectors like health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train the team on the latest tools and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increased efficiency and enhanced understanding of front-end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define product specifications and project scopes, transforming user requirements into functional system designs and ensuring alignment with the overall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prioritizing team tasks to address immediate problems while planning for long-term solutions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monitoring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performance metrics, proactively identifying bottlenecks and collaborating with relevant stakeholders to develop effective resolutions to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documentation for software development processes, ensuring that knowledge transfer occurred smoothly and upcoming projects could leverage past learnings more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evaluate technology roadmaps, contributing insights based on current trends in the software industry and identifying potential opportunities for client system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integration processes for third-party APIs, enhancing application capabilities and user experience through effective middleware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seamless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efficient methods for debugging and troubleshooting complex system issues, promoting an environment of continuous learning and improvement through knowledge sharing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 source projects, collaborating with the broader technology community to create innovative digital solutions that address pressing technological challenges faced in public sector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periodic client feedback sessions to gather insights on software usability and system performance, adjusting development strategies in response to user needs and emerging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with modern interfaces and responsive designs tailored to the needs of government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to support mobile and web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performance in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deliver software solutions that effectively integrate user stories and product requirements with optimal development processes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unit and integration testing processes, ensuring all components of the application ecosystems function seamlessly in alignment with specified requirements and quality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automated testing, promoting best practices in development workflows and improving deployment speed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and enriched application structure,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SQL queries to facilitate efficient data retrieval and processing leading to improved application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trainings to enhance the team's understanding of best practices in web development, focusing 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keep the team competitive in emerging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cloud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deployment strategies for microservices-based architectures that accommodate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and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executing effective data modeling and scaling strategies to ensure that applications handle increased volume with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measure application performance and user engagement, employing those insights to refine existing features and guide future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with focus on accessibility and mobile responsiveness, leveraging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an inclusive user experience for all client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UX/UI team to refine design approaches, ensuring user friendliness across platforms and integrating user feedback for iterative product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