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11 years of experience in software development and a strong focus on web and mobile applications. Proven expertise in designing and developing robust RESTful APIs in Django REST Framework, with a track record of fostering secure and scalable solutions in financial data environments. Adept at implementing advanced authentication systems and maintaining comprehensive API documentation, with a solid understanding of compliance requirements for sensitive data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Django REST Framework, React, Celery, Flask,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Oracle, MongoDB, SQLAlchemy,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OpenAPI, Swagger, JWT, OAuth, GraphQL,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New Relic,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Selenium, Jest,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employment and income verification, enabling seamless integration and secure access to financial data processing services for various clients across multiple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authentication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 tokens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and effective API key management, ensuring secure external client access to sensitive financial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API documentation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specifications, delivering clear integration guides that facilitate smooth onboarding for developer partners and clients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endpoint architecture that supports high-volume data processing, dramatically improving performance for banks, fintech applications, and lending institutions.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webhook systems and callback handlers that provide real-time event notifications, greatly enhancing client application responsiveness and engagement with financial data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existing systems and rapidly iterate improvements, focusing on user experience and compliance with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mentoring sessions, fostering team collaboration and enabling junior developers to level up their skills in secure API development practices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mechanisms, significantly boosting response times for API endpoints during heavy load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APIs using automated testing frameworks to ensure high-quality deliverables and adherence to performance benchmarks set by regulatory compliance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security assessments to identify vulnerabilities, applying necessary patches and enhancements to protect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sensitive financial data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versioning strategies for APIs, enabling backward compatibility to ease transitions for clients during integrations of new features and functionality in the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API usage scenarios and designed onboarding processes for new partners, which improved the adoption rate of services provided by our platform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guided team members in best practices for API security and compliance standards, enhancing overall team knowledge in sensitive data handling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planning, maintaining a focus on delivering robust solutions that adhere to fast-paced project requirements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deep understanding of financial data trends and evolving technologies in the fintech space, allowing for timely adjustments to product offerings based on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production-grade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efficiently handling sensitive data aimed at various financial services while ensuring security and compliance with industry-best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various stakeholders to gather requirements and translate them into technical specifications, leading to the successful launch of over a dozen API features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JSON-based data transformations and enriched API responses utilizing asynchronous task queues powered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improving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to set up monitoring and observability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keep track of API health, performance metrics,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to ensure adherence to coding standards and guidelines, which promoted high-quality deliverables aligned with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the company’s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authorization protocols, enhancing the API security model and providing reliable authentication methods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integration of third-party financial data sources by building custom data parsers and ensuring optimal performance while maintaining data integrity during API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retrieval, creating optimized database schemas that improved efficiency for data-heavy queries and accelerated API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security assessments of existing applications to identify vulnerabilities and recommend solutions to mitigate risks associated with sensitive financial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documentation of technical specifications and API user guides, aiding team members and clients in understanding functionalities and integration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