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Proven expertise in backend development, cloud infrastructure, and continuous integration pipelines for mission-critical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protobuf, gRPC,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OCI,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MongoDB, PostgreSQL, MySQL,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Distributed Systems, Serverless, Event-Driven Architecture, RESTful Services, Message Queues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React, Node.js, Nginx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Remote Assistance platform, ensuring reliable and scalable real-time data streaming and command processing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 infrastructure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communication between services deployed across multiple regions, enhancing the system's latency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 data persistence layer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NoSQL database, focusing on optimizing data retrieval and storage mechanisms while ensuring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 including frontend developers and onboard software engineers to craft seamless end-to-end data pipelines that support autonomous vehicle operations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feature releases and streamlined application management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engineers on best practices in software development,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introduced optimizations to enhance security measures and resilience against network disruptions, leveraging cloud-native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lifecycle, ensuring high-quality code delivery with reduced defect rates and improved system reliability, focusing on functional and performance testing aspects.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technical specifications for backend services, enabling effective knowledge transfer and streamlined onboarding processes for new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for project management, participating in sprint planning, backlog grooming, and daily stand-ups, ensuring alignment with business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performance analysis and tuning of backend services, identifying bottlenecks, and implementing solutions to improve response times and system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sessions to gather functional requirements and translate them into technical solutions that align with business objectives, enhancing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and analytics tools to gain insights into system performance and user interactions, allowing for informed decision-making and proactive issue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 in the field of autonomous driving, ensuring that the developed backend services remain at the forefront of the industry standards and competitive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Designing APIs with user-centric approaches that ensure simplicity and elegance while providing a comprehensive set of features for frontend teams and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backend services for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architecting reliable solutions tailored for high-traffic environments and improving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microservices architecture within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to support scalable application deployment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establish robust data pipelines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processing and storage solutions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integration of cloud-native designs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system resilience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refactoring efforts on legacy applications, successfully transitioning them to cloud platforms while enhancing efficiency from server management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source control and versioning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traceability of changes and promoting collaborative workflows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proactive communication and teamwork by leading regular tech talks and workshops, promoting shared knowledge among engineers and facilitating productive discussions on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audits and compliance checks to identify vulnerabilities in web applications, applying industry-standard best practices to remediate findings effectively and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including requirements gathering, design, implementation, and support, ensuring timely delivery of high-quality software solutions to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proper observability practices across systems, proactively identifying issues that impact application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and conducted user testing to gather feedback that informed iterative enhancements to backend services, ultimately improving overall user satisfaction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migration of monolithic applications to a microservices architecture, implementing best-practice approaches and documenting processes to facilitate smoother transitions and higher team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