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innovative web and mobile applications. Proficient in leading development teams using agile methods to deliver high-quality, user-focused solutions in healthcare technology with a strong emphasis on React and modern web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Ruby, React, Redux,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Postman, Docker, Kubernetes,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API, WebSocket, WebRTC, GraphQL, Twilio, Axios, RTK,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Mocha, Chai, SoapUI, LoadRunner, SonarQube, Lighthouse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CI/CD, Terraform, S3, CloudFront,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technically diverse team in developing proprietary healthcare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around maintenance and scalability of the codebase to enhance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application architecture strategies,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and ensuring efficient data flow, resulting in improved application responsiveness and reduced load times across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team through code reviews, encouraging coding standards and promoting a culture of continuous learning which improved the overall quality and maintainability of our software products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owners and stakeholders to gather requirements, transforming them into actionable user stories and task priorities that aligned with business goals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and migrated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significantly reducing technical debt and enhancing the deployability of key applications in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external vendors to integrate complex APIs into the eVisit platform,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seamless data exchange and enhanced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for junior developers, focusing on best development practices, enhancing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promoting a collaborative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tools and processes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to improve the efficiency and effectiveness of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system architecture and changes made throughout the development process, improving team transparency and aiding future maintenance efforts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loops for users and stakeholders to iteratively enhance the user interface and functionality of applications, leveraging analytical tools to track user engagement and application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DevOps practices including CI/CD pipelines that improved deployment cycles and contributed to the robustness of the application workflows, reducing downtime and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video conferencing protocols into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remote healthcare consultations, thereby expanding the capabilities of telemedicine.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the evaluation and incorporation of emerging technologies in our development processes, particularly focusing on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interaction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our product offerings, which helped improve patient engagement by providing convenient access to healthcare services on mobile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team, driving discussions around new technology adoption and potential solutions to enhance operational efficiency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software development best practices and ensuring high performance while managing complex data-driven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technical specifications, optimizing the delivery of enterprise solutions aligned with client expectations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quality of deliverables and reducing defect rates to ensure long-term project success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continuously engaged in planning, coding, testing, and deployment activities, resulting in streamlined processes and timely project completions without compromising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a cohesive development environment by standardizing workflows through documentation and sharing best practices with the entire development team, fostering a positive work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management activities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allocation and progress tracking, helping maintain focus and accountability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 effectively, ensuring compatibility with existing systems and enhancing feature sets through the use of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efficient communication with back-end services, contributing to a well-architected infrastructure that supports scalable web applications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application performance analysis,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continuously improve application responsiveness and user experience on both web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throughout their development journey, providing constructive feedback and guidance, resulting in improved individual performance and increased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knowledge sharing sessions, promoting a collaborative environment to elevate the skill levels of team members across various domains of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organized codebases while coordinating parallel development work to minimize conflicts and enhance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