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developing robust web and mobile applications. Expert in Laravel, PHP, and React, emphasizing high-quality code and innovative solutions. Proven ability to thrive in remote teams by successfully collaborating across various projects and ensuring a seamless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PHP, JavaScript, HTML, CSS, SQL,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Laravel, React, Inertia.js, Pest, Tailwind CSS, Bootstrap,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Composer, Git, PHPStan, ESLint, Vite, Pint, Rector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DigitalOcean, Azure, Terraform, Kubernetes, DNS, WebSockets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Redis, MongoDB, SQLite, Elasticsearch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full-stack features across the Laravel Cloud platform,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Eloquent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interactions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Inertia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interfaces, enhancing user experience dramatically.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clean, testable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backends, implementing actions, form requests, and multi-tenant API endpoints, following best practices for type-safety and maintaining high coding standards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across remote teams to define requirements, prioritize tasks, and create innovative solutions that resonated with stakeholders and users alike, fostering a cooperative and productive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tests for each new feature, addressing both positive and negative scenarios to ensure robust code coverage and reliability for mission-critical applications, facilitating easier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providing a streamlined workflow that optimized deployment processes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seamlessly integrated into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mitigated performance bottlenecks through query optimization practices, enhancing the overall efficiency of data retrieval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Eloquent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adapting coding strategies for scalability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sharing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and best practices, resulting in a stronger team output and driving improvements in code quality across the board, which led to better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feature-rich dashboards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Inertia.js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real-time updates and enhanced user interactivity, elevating end-user satisfaction significantly through streamlined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optimized legacy code ensuring adherence to coding standards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PHPStan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ESLint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steadily improving code quality and maintainability of the project.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responsive layouts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a mobile-first approach that enriched the overall user experience substantially.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rigorous documentation practices by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team members are aligned on project goals, architecture, and implementation strategies effectively, fostering clear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abreast of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ecosystems, applying new frameworks and libraries as appropriate to enhance application performance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and optimized background job processing systems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queued tasks and event-driven processes effectively, enhancing application responsiveness while maintaining backend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cloud infrastructure tasks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deployment and monitoring of applications, which provided valuable insights into operational stability and service reliability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successful completion of projects by conducting detailed code reviews, providing constructive feedback, and upholding high standards for technical excellence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functionality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applications, employing a thorough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Eloquent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ORM for effective database interaction and management for numerous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clean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authentication systems and seamless integration of multi-tenancy capabilities to enhance overall application architecture during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sprint meetings, contributing to defining priorities and ensuring project timelines were met while maintaining productivity in a remote-first environment with team collaboration tools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complex frontend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Inertia.js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industry best practices for component-based architecture and delivering interactive user experiences for a wide audience of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continuous improvement through regular retrospectives and iterative processes, leading to enhanced team efficiency and cohesion in delivering high-quality software solutions that met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streamlining the development process by managing branches, pull requests, and merging code changes effectively among distributed remote team members accordingly.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advanced cloud concepts including container orchestration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development and production environments, leading to increased deployment efficiency and simplified application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multi-layered caching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performance significantly, facilitating lower latency queries and faster data access for high-traffic environments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user-centric resource UIs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real-time data updates through web sockets ensuring that user engagement remained high and on demand during peak loads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technical direction of multiple projects by providing strategic insight into architecture and design decisions, aligning technical advancements with business objectives for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application testing by creating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tailored for various scenarios ensuring the reliability and performance of web applications remained top-notch through frequent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Championing the integration of continuous deployment strategies ensured that application updates could be released regularly with minimal disruption to users, solidifying ongoing project success through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