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primarily focused on building web and mobile applications. Skilled in full-stack development with expertise in React, JavaScript, TypeScript, Python, and AWS. Proven ability to manage entire product lifecycles from ideation to deployment while utilizing best practices in software development and delivering optimized solutions for B2C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Remix, Node.js, Express.js, Tailwind CSS,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CI/CD,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Playwright,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SQL, NoSQL,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 GitHub,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B2C loan origination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facilitating seamless transactions and improving borrower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agile team to design and build modern web applications while adhering to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delivery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code quality through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architecture to optimize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enhanced scalability and performance of financial products offered to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within the team, focusing on improving code quality, and fostered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learning through mentorship and knowledge sharing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regression testing was thorough, resulting in reduced bug counts during pre-release stages and increasing release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ensuring faster deployment cycles and maintaining high software delivery standards of production applications without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develop employee-facing tools, enhancing internal processes while collaborating with product managers to perfectly adapt features to business requirements for B2C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managing AWS resources in a controlled, versioned manner that allowed for quicker resource allocation and scaling in line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integrated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 collaboration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design-to-development handoff processes, fostering better communication and enhancing product development timelines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blameless postmortems and retrospectives to drive team discussions towards innovative problem-solving, continuous adaptation, and enhancement of team dynamics and overall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promoted a learning-focused environment, helping peers improve programming skills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 practices aligned with industry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implemented industry trends related to data management and automation, ensuring the integration of cutting-edge tools into development processes for improved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teams across the organization, leveraging strong collaboration skills to build consensus on project deliverables while maintaining a strong focus on end-user satisfaction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applications, ensuring improved fault tolerance and performance suited for the ever-increasing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processes by building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that assisted in better analytics and improved reporting capabilities for loan performance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successfully implementing numerous features that address customer needs in a fast-paced financial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working closely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fostering a culture of quality and collaboration, helping to refine and improve development standards that adhered to company-wide quality metrics for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development and integration with various third-party services, including financial data providers,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where beneficial for service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participating in sprint planning and retrospectives, contributing to effective sprint cycles while aligning development efforts with key business objectives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testing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defects and enhance the robustness of applications built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storage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structured data, optimizing for query performance and enhancing reporting capabilities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develop visually appealing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both functional and user-friendly, leading to improved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Partook in team agile ceremonies to foster collaborative problem-solving techniques and establish a strong alignment on technical deliverables and project goals across varied development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technical documentation for all software processes and architecture designs to enable smoother onboarding processes for new developers joining the engineering team, guided by detailed notes.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prototyped, and 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legacy systems, significantly enhancing user interaction and overall performance of the existing applications being transitioned into scalable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personnel in core development practices and onboarding processes, increasing the productivity and integration speed of new developers into the existing workflow, ensuring consistent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