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designing, developing, and deploying scalable web and mobile applications. Proven expertise in React, Node.js, and AI/ML paradigms, excelling in cross-functional collaborations to enhance healthcare technologies. Adept at leveraging a diverse tech stack to drive operational efficiency and improve patient engagement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Node.js, Express,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data ingestion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and integration across diverse systems within the clinical care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execute initiatives that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significantly improving patient engagement and overall healthcare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consumer-facing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interactions within the healthcare application while optimizing the user experience through iterative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physician-facing care platform to bolster clinical capabilities, focusing on improving efficiency and facilitating better patient-doctor interactions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development best practices by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maintaining code quality for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application of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clinical care, leading discussions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research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technical outputs with strategic healthcare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maintaining product simplicity over complexity by implementing clear, elegant solutions to technical challenges, ensuring user-friendly experiences in health technology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data handling in line with industry standards, prioritizing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trust and safety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all software solutions developed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innovation and knowledge sharing while developing technical skills and promoting effective problem-solving as a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workflows in clinical settings to identify areas for further optimization and software efficiency, paving the way for next-generation healthcare technology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continuously improve workflow, prioritize tasks, and ensure effective communication across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 transfer sessions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applicability in healthcare, enabling the team to stay at the forefront of technological advancements and application in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Adopting a feedback-driven approach to product iterations, utilizing insights from stakeholders and users to guide software enhancements that directly impact patient care quality and clinician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on full-stack projects, leveraging strong technical acumen across the entire stack to deliver integrated and comprehensive software solutions tailored to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proactive coding standards and best practices emphasizing simplicity, aiming for excellence while minimizing unnecessary complexities in software development at every stage of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user engagement across diverse internal and client-facing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ensure alignment with business goals, actively participating in product planning sessions to drive feature development based on user feedback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enhanced the overall reliability of production systems in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efficient deployment and scaling for various projects hosted across AWS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optimized data retrieval and storage solutions to support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tests and code reviews to identify efficiency bottlenecks, applying proactive strategies to optimize application speed and response times during runtime.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implementation through advanced practices in API development, embedded within a culture of safety-first software engineering across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machine learning models into backend infrastructure, providing key functionalities that drive personalized healthcare experiences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 collaboration and shared ownership of projects, encouraging knowledge sharing and joint problem-solving approaches among diverse engineering and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transformation journey of existing applications, migrating legacy systems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architectures, facilitating seamless user experiences in digital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enacted design system principles to ensure design consistency across applications, positively impacting brand integrity and user engagement in the final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large-scale applications, improving type safety and enhancing maintainability of shared codebases used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