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focusing on web and mobile applications. Proficient in C# and PHP with strong background in billing systems, security, and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PHP, JavaScript, TypeScript, Python,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Laravel, React, Vue.js, Node.js, Bootstrap, Symfony,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Ansible,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NewRelic, Logz.io, Splunk, Prometheus, ELK Stack, Grafana,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 Server, Oracle,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PCI DSS, OWASP, JWT, OAuth, SAML, SSL/TLS, Data Encryption, Intrusion Detection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billing and invoicing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architecture to handle millions of transactions efficiently and securely without performance lags or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driving best practices in code maintainability and performance, mentoring junior developers to adopt agile methodologies and optimized coding standards for high-quality software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collaborated with cross-functional teams to identify bottlenecks and improve response times, particularly focusing on optimizing database queries for mission-critical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smooth integration of new features while minimizing disruptions to existing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system issues and fostering a clearer understanding of application behavior under various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security by implementing best practices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 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guidelines, conducting regular security audits, and ensuring necessary measures to protect sensitive payment data against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software engineers, enhancing their technical skills and fostering a culture of continuous learning and improvement within the development team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the current system, thereby increasing flexibility and scalability of integrations with third-party services for various payment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to ensure alignment on project objectives while also enhancing team accountability and commitment to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decisions and project updates to stakeholders at various levels, using insights and data analytics to clarify the impact of development work on business objectives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QA teams to deliver high-quality, user-centric products, ensuring thorough testing and validation processes whilst addressing core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advocating for adherence to best practices, improved code quality, and fostering an environment of transparency in development that encouraged open discussions and constructive feedback to elevate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measures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effectively defend against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top vulnerabilities, promoting a security-first mindset across development life cycle and adhering to compliance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design improvements for data processing workflows that accommodated increasing merchant demands, creatively utilizing innovative solutions to foster growth while ensuring optimal performance and real-time transaction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tested emerging technologies, continually improving knowledge around latest trends in web development and proposing initiatives to upgrade existing systems, aligning with organizational goals for innovative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high-performance applications using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clean architecture to enable scalability and easier maintenance across multiple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re-engineer existing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modularity and overall system resilience, enhancing the team's ability to deliver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embedding continuous integration in the development process to achieve reliable deployments and increased overall product quality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meetings, playing a key role in translating user requirements into scalable technical solutions with clear documentation to serve as a guideline for consistent implementation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database design and optimization efforts especially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were followed to enhance data retrieval times and maintain integrity across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efficient management of resources while simplifying the deployment pipeline for enhanced workflow efficiency in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and interns on essential programming concepts and best coding practices, fostering a collaborative atmosphere and accelerating their professional development in the software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application performance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recommend improvements aimed at traffic handling under high load while enhancing user experience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front-end and back-end functionality for maximum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ongoing optimization of application infrastructure by keeping abreast of market trends and incorporating emerging technologies such as serverless computing solutions for agile project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ensure compliance with industry regulations, implementing necessary adjustments and documentation required for institutional standards around data security and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system architecture and coding practices based on feedback from code reviews and end-user testing, striving for excellence in all aspects of software delivery and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