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developing robust web and mobile applications. Proficient in backend and full-stack development with a strong focus on Node.js, Go, and Python, as well as modern JavaScript frameworks like React and Vue.js. Proven ability to design scalable systems and APIs, implement security measures, and mentor peers in distributed teams. Committed to delivering high-quality software while fostering effective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Go,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Django, Flask,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Cloud:</w:t>
      </w:r>
      <w:r w:rsidRPr="00106EA3">
        <w:rPr>
          <w:rFonts w:ascii="Roboto Light" w:eastAsia="Roboto Light" w:hAnsi="Roboto Light" w:cs="Roboto Light"/>
          <w:sz w:val="20"/>
          <w:szCs w:val="20"/>
        </w:rPr>
        <w:t xml:space="preserve"> REST APIs, GraphQL, AWS, Lambda, Containerization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performance and reliability in handling millions of user requests efficiently across various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develop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frontend components with backend services for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design and development of a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full documentation, enabling various client applications to communicate effectively with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and storage efficiency which directly contributed to improved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both frontend and backend implementations, including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processes and secure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fostering a culture of collaboration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complex technical challenges in cloud infrastructure, streamlining deployment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easy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applications that automated essential workflows, enhancing developer productivity and reducing the time to resolve customer issues significantly, fostering a better support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to evaluate their potential impact on current architecture, advising the team on initiatives that can keep our platform ahead of the competition.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by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monitored system health and metrics, thereby reducing downtime and improving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team workshops on best practices for software testing, deployment strategies, and agile methodologies, driving a holistic understanding of sound engineering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and initiatives across geographically distributed teams, ensuring alignment in project goals and timelines, which resulted in consistent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high-quality code is delivered faster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and reporting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user activity and system performance metrics for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debugging techniques to identify, prioritize and fix critical bugs in production, significantly minimizing user-facing issues and enhancing overall platform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for high-traffic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load handling and response times for various client-facing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cross-functional teams to prototype and develop innovative software solutions, delivering high-quality applications that adhered to client requirements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and GraphQL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extensive functionality for multiple frontend applications while maintaining compliance with industry standards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large-scale data migration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database performance and improved query response times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health checks to ensure uptime and performance of deployed services across all environments, which helped prevent major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sharing sessions, elevating the technical standards within the team while promoting a culture of learning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assessing cutting-edge technologies like serverless computing and containerization for potential integration into current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define test plans and implement automated testing strategies that ensure thorough coverage of application functionalities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authentication procedures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user management, allowing for safe and seamless access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software craftsmanship, influencing team policies and coding standards that positively impacted project execution speed and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libraries to simplify repetitive tasks within the engineering team, reducing development time on new tasks and promoting code reuse concepts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including daily stand-ups and sprint retrospectives, contributing to improved project delivery timelines and team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