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backend systems for web and mobile applications. Proven expertise in leading technical teams, architectural design, and continuous improvement of processes with a focus on clean, scalable, and efficient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 C#,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Express.js, Django, Flask, Node.js, GraphQL,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Gradle,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Microsoft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CI/CD, Infrastructure as Code, Serverless, CloudFormation, Kong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Selenium, Cypress, Jest, Postman, SonarQube,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implementation of complex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alignment with strategic business goals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coding excellence by conducting thorough code reviews, mentoring junior developers, and facilitating knowledge-sharing sessions that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programming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develop comprehensive project roadmaps, leading discussions on architectural improvements that optimize workflows and enhance the overall efficiency of system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 and continuous deployment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improve the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code quality through extensive unit and integration testing practices, ensuring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system architecture, identifying and recommending improvements to reduce operational overhead and enhance scalability, emphasizing a balance between immediate customer needs and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insights during sprint planning and retrospectives to refine team processes and enhance collaborative efforts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promoting modular implementations that enhance maintainability, reduce technical debt, and facilitate easier scaling of application components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communication between front-end and back-end systems while enhancing overall system performance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timely insights into system performance and reliability to support proactive issue resolution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delivery of high-impact features by ensuring clear communication of technical concepts to non-technical stakeholders, fostering a unified understanding of project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evaluation of emerging technologies and industry trends to identify opportunities for innovation and the sustainable adoption of best-fit solutions to meet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troubleshooting and debugging of software issues, applying analytical skills to quickly determine root causes and implement effective solutions while maintaining documentation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user stories and prioritize development tasks, ensuring alignment of technical deliveries with user needs and business strategy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hands-on training sessions, fostering a culture of learning and collaboration that drives team engagement and skill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server-side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robust functionality and adherence to customer-centric service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Distinguished by a keen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including coding standards, peer reviews, and agile methodologies, which significantly improved team productivity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migrating legacy systems to more modern architectures, effectively transitioning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performance and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interface with various clients, ensuring seamless data exchange and utility for broader applications, drastically improving service integration across internal and external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consistency across multiple environments and simplifying deployment processes, thereby accelerating time-to-release for key project milestones.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data models that support application functionality and facilitate high availability under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technical deliverables with business requirements, reinforcing a customer-focused approach that underscores the importance of user experience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systems analysis to identify bottlenecks and areas for optimization, conducting detailed assessments that resulted in meaningful performance improvements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server configurations and streamline deployment processes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and design sessions, providing valuable input that influenced project direction and ensured effective implementation of large-scale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new team members, providing support in their transition into the company culture and technical environment, fostering a cohesive and productive team atmosphere.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improvements in software reliability and maintainability through rigorous testing protocols and quality assurance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