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building and optimizing web and mobile applications. Proficient in a wide range of modern technologies including Java, Spring Boot, REST APIs, and SQL. Proven ability to enhance system functionality through rigorous testing, troubleshooting, and problem-solving. A committed team player with effective communication skills who consistently exceeds project objectives and meets deadlines in a remote work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Spring, SQL, Python, C#,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Entity Framework, Bootstrap, jQuery, Vue.js,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MySQL, PostgreSQL, MongoDB, TOAD, SSMS,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Maven, Gradle, TFS, RESTful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Test-Driven Development, Behavior-Driven Development, Lean Software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efficient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meet client specifications and can scale effectively as user demands evolve with evolving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between multiple teams to maximize project effectiveness and adherence to deadlines, fostering an environment that encourages collaboration and adaptability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testing plans and actively participated in code reviews, which guaranteed high quality and functionality of finished software products in compliance with internal and external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smooth deployment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validation processes, offering actionable feedback, and addressing any operational challenges during rollouts and post-deployment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thoughtful discussions to gather requirements and specifications, translating client needs into actionable tasks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driving project flow and maintaining clear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control, task management, and CI/CD pipelines, enhancing team performance and delivery timelines while maintaining a consistent coding standard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robust troubleshooting and root cause analysis on software issues, proactively communicating resolutions to stakeholders and ensuring minimal disruption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for seamless integration with frontend and other services, promoting interoperability and empowering clients with dynamic data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 design techniques, ensuring a high quality of user experience across devices while maximizing application performance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vulnerability assessments on systems with stringent attention to cyber security compliance measures, strengthening application and infrastructure security posture before full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complex queries and stored procedures to significantly enhance application efficiency and responsiveness under heavy data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the initiative to mentor junior developers through code review sessions and training workshops, bolstering their knowledge in best practices and emerging software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development processes and methodologies, facilitating knowledge sharing and enabling easier onboarding of new team members into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analysis and development of requirement specifications and design documents to guide project implementation, reviewing related documents produced by less-experienced staff for clarity and completeness.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gathering feedback post-delivery and iterating on software solutions to meet user needs and elevate overall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maintainable code that adheres to industry best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Eclipse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development workflows, expediting project deliverables while maintaining high-quality standards in coding and documentation essential for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real-time communication between client and server-side applications, enhancing overall system functionality while providing critical data access as required by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design complex data models that supported operational and analytical reporting requirements, ensuring data integrity and performance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Expected to guide team members through the software lifecycle, understanding client requirements, developing thoughtful approaches to meet their needs, and conducting comprehensive testing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ceremonies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including daily stand-ups and sprint retrospectives to enhance collaboration and ensure that the team maintains focus on project objectives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and maintaining documentation with focuses on architecture, design, and technical specifications to enable sustained knowledge transfer within teams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change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implement new features and fixes smoothly, ensuring stakeholder alignment and a clear communication path for all involved parties affecting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system enhancements by conducting regular user testing sessions, which delivered actionable insights leading to product improvements that align with user needs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active role in the migration of legacy systems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adapting project scopes and methodologies for continued relevancy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vulnerability assessments and implemented necessary security controls to maintain compliance with industry regulations, enhancing trust with clients and ensuring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range of tools and utilities to assist in application maintenance and troubleshooting, leveraging development skills to solve operational challenges effectively without interrupting service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