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11 years of experience specializing in designing, developing, and maintaining robust applications in the insurance domain. Proven expertise in building scalable software solutions that enhance operational efficiency, particularly in policy management and claims processing. Strong leadership skills with experience guiding teams and mentoring junior developers. Adept at analyzing technical challenges and implementing innovative solutions while adhering to industry standards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SQL,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.NET Core, Node.js, React, Angular,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DynamoDB, Oracle, NoSQL, SQL Server,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SOAP, GraphQL, Postman, Swagger, Insurity SureMGA, OAuth, Webhooks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JIRA, Confluence, Nexus, Maven, CI/CD, Slack, Visual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at Blend360 to architect and design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solutions tailored for the insurance industry, streamlining operations in policy management, claims processing, and risk assessment with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the architecture for a comprehensive claims processing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and maintainability while improving user experience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mentorship to junior developers, fostering a culture of collaboration and continuous improvement while ensuring adherence to industry best practices in coding and design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various software systems and third-party services, enhancing insurance processes significantly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cloud technologies within the team, implementing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efficiency, scalability, and resource management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research and implementation of the latest technologies,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optimizing resource allocation while ensuring system stability and reliability during peak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quality assurance teams to gather requirements and provide technical insights, ensuring successful delivery of software projects aligned with business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of software designs, technical specifications, and development processes, ensuring compliance with regulatory standards, data privacy regulations, and internal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quality and reliability of software applications, effectively reducing defects and enhancing user satisfaction across all stages of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process improvement initiatives, identifying workflow bottlenecks, proposing enhancements, and implementing improved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communication and project tracking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enhanced customer relationship management (CRM) functionalities, which resulted in stronger client engagement and streamlined claim processing workflows across multiple platforms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debugging and optimization tasks to enhance system performance metrics and reduce response times, leading to improved overall application efficiency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advanced SQL queries to extract, manipulate, and analyze data for reporting purposes, supporting business decisions through actionable insights based on comprehensive data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trends and advancements, participating in community forums and workshops, thereby introducing innovative concepts to improve existing systems and develop new software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enhanced security protocols while developing software applications, ensuring that all security standards were met and protecting sensitive customer data from breaches through diligent oversight and testing.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full-stack web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applications that directly addressed business needs and enhanced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deliver robust application features, implementing best practices in coding, which improved the overall software development lifecycle and reduced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APIs for high-availability applications,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assuring performance optimization through continuous integration and deployment practices that facilitated faster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through meticulous design and conduct of complex SQL queries for business intelligence and analytics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comprehensive codebase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high standards of documentation and peer reviews to promote knowledge sharing and team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sessions, actively engaging in enhancing project visibility and driving project timelines efficiently alongside stakeholders to ensure timely product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to ensure application stability and minimize bugs, creating confidence in software releases and securing a consistently high-quality product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coding methodologies, fostering a culture of learning and excellence within the team, which resulted in a noticeable performance increase and motivation within engineering groups.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senior developers in exploratory designs, engaging with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microservices for scalable and efficient application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designs and coding methods rigorously, which provided clarity and improved onboarding processes for new developers joining the team and became a reference for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on application performance metrics, collaborating with stakeholders to identify areas of improvement, suggest enhancements, and implement changes that notably improved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minimize software vulnerabilities by promoting best practices and conducting security audits for ongoing projects, which successfully reduced the risk associated with application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