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specializing in web and mobile applications development. Proven expertise in deployment automation, incident management, and creating highly efficient CI/CD pipelines, driving operational excellence and scalability in large-scale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Python, Java, TypeScript, Go, SQL,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Node.js, React, Angular, Django, Express.js, Spring,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Azure DevOps, Terraform, Ansible, GitLab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Splunk, New Relic, Datadog, Sentry, AppDynamics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Firebase, CloudFormation, Lambda, S3, RDS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Jest, Mocha, Postman, Cypress, SonarQube, Cucumber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end-to-end automated deployment pipelines, transitioning from manual release methodologies to fully orchestrated workflows that drastically enhance speed and reliability across the software delivery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phased rollout strategies leveraging telemetry and reliability signals, allowing for incremental deployments with automated promotion and rollback mechanisms to mitigate risks during critical deployment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instrumented comprehensive release-health metrics, utilizing telemetry and crash data to establish real-time monitoring dashboards that empower engineering teams with actionable insights during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automated anomaly detection systems that utilize telemetry data, enabling swift incident response workflows while minimizing downtime and enhancing operational efficiencies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strong collaboration with cross-disciplinary teams, including engineers and operations professionals, to continuously refine rollout criteria and feedback loops that ensure high-quality deployments are realized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observability and diagnostics through the adoption of best practices in logging and monitoring, ensuring that issues are swiftly identified and resolved to maintain system integrity without compromising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aimed at replacing manual operational processes with robust automation frameworks that enforced policy-driven workflows, significantly improving overall system reliability and deployment safety.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telemetry-based gating mechanisms that effectively minimize global deployment risk while ensuring all system updates are thoroughly vetted before reaching end users, increasing confidence in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continuous learning by mentoring junior team members on deployment automation and best practices in release engineering, fostering a collaborative team environment focused on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strong problem-solving skills to triage production incidents, effectively coordinating mitigations, rolling back changes, and defining action plans to eliminate regressions or interruptions in critical service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comprehensive documentation on automated systems and processes to facilitate knowledge transfer across teams, promoting a shared understanding of deployment strategies and incident management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industry best practices in CI/CD to optimize pipeline performance, ensuring seamless integration of code changes while maintaining high standards for code quality and testing.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establishment of release guardrails through rigorous pre-flight validation systems, ensuring that only thoroughly vetted changes could be deployed to production environments, enhancing deployment confidence.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successful training sessions and workshops on modern deployment strategies for cross-functional teams, ensuring alignment and proficiency in deployment automation processes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scripting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operational efficiency in deployment processes and automate routine tasks within the software delivery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highly scalable microservices architecture on AWS, building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that support millions of requests while ensuring minimal latency and high availability for user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processes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infrastructure as code practices that significantly reduced deployment times and enhanced consistency across development and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incident management processes, effectively responding to production issues by implementing systematic triage strategies while ensuring timely communication with stakeholders regarding deployment statuses and recovery plans.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telemetry and observability tools, establishing monitoring dashboards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provided real-time insights into system health and performance metrics crucial for maintaining service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design teams to align project goals and ensure that deployment strategies met business requirements while maintaining adherence to best practices in software development lifecycle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continuous deployment workflows, streamlining the release process and facilitating quicker turnaround times for market-ready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core functionalities were thoroughly tested before going into production to safeguard system integrity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architecture reviews for new projects to recommend best practices for development that aligned with deployment automation, helping to inform engineering decisions and maximize resource utilization.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pair programming sessions with junior developers to share knowledge and foster a positive team culture centered around continuous improvement and shared success in software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by analyzing bottlenecks and refactoring underperforming code paths, implementing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optimization that ensured efficient database interactions during high-demand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centralized logging using ELK Stack to enhance visibility into application behavior, allowing for swift identification of issues and better analytical capabilities for future incident prevention.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workshops focused on deployment automation and observability tools, empowering team members with skills and strategies that resulted in enriched team collaboration and problem-solving.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