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in designing, building, and refining scalable, automated deployment pipelines for web and mobile applications. Expertise in release engineering, telemetry, and incident response. Proven ability to enhance operational efficiency through automation and cross-team collaboration, driving performance improvements across diverse technical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Travis CI, GitLab CI,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Telemetry:</w:t>
      </w:r>
      <w:r w:rsidRPr="00106EA3">
        <w:rPr>
          <w:rFonts w:ascii="Roboto Light" w:eastAsia="Roboto Light" w:hAnsi="Roboto Light" w:cs="Roboto Light"/>
          <w:sz w:val="20"/>
          <w:szCs w:val="20"/>
        </w:rPr>
        <w:t xml:space="preserve"> Prometheus, Grafana, Splunk, ELK Stack, Datadog, New Relic,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 Firebase,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Deployment:</w:t>
      </w:r>
      <w:r w:rsidRPr="00106EA3">
        <w:rPr>
          <w:rFonts w:ascii="Roboto Light" w:eastAsia="Roboto Light" w:hAnsi="Roboto Light" w:cs="Roboto Light"/>
          <w:sz w:val="20"/>
          <w:szCs w:val="20"/>
        </w:rPr>
        <w:t xml:space="preserve"> Ansible, Terraform, Chef, Puppet, Azure DevOps, CircleCI, Octopus Deploy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Incident Management:</w:t>
      </w:r>
      <w:r w:rsidRPr="00106EA3">
        <w:rPr>
          <w:rFonts w:ascii="Roboto Light" w:eastAsia="Roboto Light" w:hAnsi="Roboto Light" w:cs="Roboto Light"/>
          <w:sz w:val="20"/>
          <w:szCs w:val="20"/>
        </w:rPr>
        <w:t xml:space="preserve"> PagerDuty, OpsGenie, ServiceNow, Slack, VictorOps, Atlassian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deployment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transformed the manual release process into rapid, reliable workflows, ensuring high-frequency releases across distributed infrastructures,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cross-functional teams to deploy large-scale software updates with minimal risk to application uptime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