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focused on both web and mobile applications. Expertise in modern full stack technologies, agile methodologies, and collaborative environments, consistently delivering high-quality solutions that meet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HTML, CSS,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GraphQL, Express.js, Golang Gin, Flask,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Oracle, MySQL, Redis, Elasticsearch, GraphDB,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Kafka, Mulesoft, Docker, Kubernetes, Jenkins, Ansible,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w:t>
      </w:r>
      <w:r w:rsidRPr="00106EA3">
        <w:rPr>
          <w:rFonts w:ascii="Roboto Light" w:eastAsia="Roboto Light" w:hAnsi="Roboto Light" w:cs="Roboto Light"/>
          <w:sz w:val="20"/>
          <w:szCs w:val="20"/>
        </w:rPr>
        <w:t xml:space="preserve"> Agile, Scrum, DevOps, Git, JIRA, Confluence, Visual Studio Code,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web applications prioritizing user experience and efficiency,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rapid deployment and iterative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HR business partners to identify and document business requirements, translating them into functional specifications aligned with technical capabilities, ensuring clarity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collaborative efforts with cross-functional teams, ensuring seamless communication between developers, designers, and quality assurance professionals to enhance overall project delivery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design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reliability while facilitating smoother deployment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time to market for new features and enhancing application stability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and enhance application responsiveness, delivering improved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ensuring ongoing knowledge transfer, maintainability, and adherence to best practices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technical debt reduction and led initiatives for code refactoring, enhancing application performance and maintainability in the long term.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on industry best practices and emerging technologies in application development, consistently applying innovative solutions to improve the quality of deliverables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sharing insights on best coding practices, software design principles, and the use of collaborative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including sprint planning and retrospectives, promoting a culture of continuous improvement and iterative development processes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services, overseeing application deployment and ensuring proper scaling and security measures are implemented for robust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metrics, driving iterative improvements to the platform and enhancing the alignment of features with user expectations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and fostering a collaborative environment that encourages learning and development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adapting application functionalities based on evolving business needs and user trends, ensuring responsiveness to market changes and customer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secure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high-performance applications that align with user and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gather requirements and automate HR processes, documenting workflows to facilitate transparency and enhance collaboration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on cloud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aiding in achieving flexible and resilient systems while reducing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through performance tuning and code optimization,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ensuring adherence to coding standards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in Agile sprints to ensure timely delivery of milestones and product features,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effectively and transparently.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access and improving response times for user queries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industry-standard DevOps practices, establishing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reducing manual deployment efforts and minimizing errors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performance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identifying potential issues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mentoring junior engineers, helping them achieve professional growth and enhance their technical skills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for systems and processes, ensuring knowledge retention and clarity for future development and operational efforts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and planning sessions to assess team performance and enhance workflow efficiency, promoting an adaptive and responsive project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emerging technologies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their potential integration within existing infrastructure to improve data handling and application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