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building and maintaining web and mobile applications. Expertise in leading full stack development projects with a strong focus on React, Java, and cloud computing technologies. Proven ability to design scalable architectures and mentor junior developers, contributing to high-quality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HTML5, CSS3, Redux, Tailwind CSS,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 Boot, Node.js, Express.js, GraphQL, REST APIs, Hibernate,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Oracle, SQL, NoSQL, JPA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Serverless, Lambda,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TestNG, Postman, Selenium, Mockito, Jest, Playwright,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IntelliJ IDEA, Eclipse, Agile, Scrum, DevOps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software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used by thousands of users,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engagement with cutting-edge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strategic planning sessions that influenced the evolution of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architecture, enhancing maintainability and adaptability for future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guiding them in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thereby enhancing team performance and knowledge sharing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and scalable solutions for interactive web applications while ensuring seamless integration with various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modernized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layer,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 techniques to ensure high performance and reliability in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stand-ups and sprint planning meetings, using collaborative approaches to track project status and drive continuous improvement in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quality benchmarks through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higher code quality, fewer bugs, and enhanced user satisfaction across all deployments in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including product, design, and support to continuously refine application features, contributing to the enhancement of user engagement and satisfaction levels, leading to positive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environments across development, testing, and production to minimize deployment issues and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code for quality assurance, guiding developers in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a focus on optimized, clean, and efficient code practices all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potential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proactively proposed solutions, resulting in significantly improved system performance, reduced bug rates, and better alignment with long-term architectural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document technical processes and decision-making frameworks, enhancing knowledge transfer and onboarding efficiency for new team members and improving overall team scalability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backend services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faster response times and improved handling of concurrent user requests, directly impacting customer satisfaction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design documentation including various architectural diagrams, which provided clear guidance for current and future system enhancements across multiple teams and checklists for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different project teams to evaluate and incorporate emerging technologies and industry trends into the existing solution stack, promoting continuous reinvention and organizational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highly scalable 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diverse team environment,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front-end technologies to ensure seamless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via 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strategies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deployment processes and enhanced application reliability in maintaining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back-end architecture for new software projects, specifically focusing on optimizing performance and scalability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data access patterns for relational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practiced and promoted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automated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quality assurance and minimizing regression-related issues during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back-end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developers' speed when deploying and managing cloud-based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ensure that application interfaces were visually appealing and met user experience expectations,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design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evolving legacy components of the software stack, transitioning them to modern architectures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reducing complexity and modularizing functionalities for easier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RESTful APIs that enhanced mobile applications’ capabilities, also ensuring proper documentation for third-party developers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transformation of QA processes,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coordination among cross-functional teams, fostering better communication and workflow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introduction of best practices for performance monitoring and logging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(Elasticsearch, Logstash, and Kibana) to drive data-driven decision-making on system improvements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iterative development cycles that improved team collaboration and responsiveness to project change requests during the software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on designing REST APIs while ensuring they adhered to best practices in documentation and versioning, improving the developer experience and engagement across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