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extensive experience in web and mobile application development, specializing in full-stack solutions using JavaScript, TypeScript and modern frameworks. Proven ability to lead cross-functional teams, mentor junior developers, and deliver high-quality, scalable applications aligned with client requirements. Strong expertise in React, Node.js, RESTful APIs, and GraphQL, coupled with a solid understanding of emerging technologies such as AI/ML and cloud-native architectures.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SQL, Python,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Express, Fastify, GraphQL, NestJS,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SQLite,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Git,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Scrum, TDD, DevOps, Microservices, Software Architecture, Code Reviews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high-impact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alignment with project goals and stakeholder requirements through effective communication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RESTful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that enhanced application performance and responsiveness, leveraging deep knowledge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to optimize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into existing applications, identifying opportunities for integration and fostering a culture of innovation and adaptation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effective software practices, encouraging continuous improvement and skill development to foster a highly skilled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craft application strategy, enhancing user experience by integrating client feedback and advancing the development of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process improvements in CI/CD workflows, adopting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architectural discussions, providing valuable insights into best practices and ensuring high-quality code that meets organizational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 and integration,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debugging techniques for complex system issues, ensuring timely resolutions and learning opportunities within the team framework to enhance technology stacks and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present system design proposals, translating complex technical concepts into clear, actionable plans that address specific business needs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research and innovation in emerging technologies, evaluating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coding efficiency and propose their adoption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with cross-functional teams, facilitating clear communication and understanding to align software projects with high-level business strategies and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accessibility standards such as Section 508/WCAG, ensuring that all applications are compliant and accessible to diverse user groups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small project teams in developing proof-of-concept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showcasing the viability of advanced solutions tailored to client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knowledge-sharing sessions to disseminate information on evolving technologies, fostering an environment of continuous learning and adaptation with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back-end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integration with front-end technologies and seamless user experiences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 robust data interactions,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while collaborating with frontend teams for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 and sprint planning, to ensure project alignment, foster collaborative culture, and adapt to evolving client requirements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effective code management and integration within CI/CD environments supporting active deployment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provide status updates, ensuring client needs are met through regular communication and adapting project scopes as necessary for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performance optimizations utilizing advanced monitoring tools, identifying areas for improvement, and implementing solutions that enhanced overall application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 operational models into production applications, championing the responsible use of machine learning APIs and patterns to optimize features offered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on cloud computing concepts, empowering team members to leverage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for better service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small Agile teams for innovative project prototypes, fostering a collaborative approach to problem-solving and strategy development conducive to creativity and urgency.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Chosen to lead technical discussions with vendors and partners, translating complex technical challenges into strategic solutions that align with organizational objectives and timeframes.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in agile methodology implementations, advocating for adaptive planning and productivity improvements that benefited project delivery and stakeholder engagements during the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the community of practice, exploring the latest trends in development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uplifting team knowledge and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