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Scala Backend Engineer with 11 years of experience in software development focusing on web and mobile applications. Expert in designing microservices and building REST APIs, with proficiency in Scala, Docker, Kubernetes, and Kafka. Proven track record in collaborating with cross-functional teams in agile environments to deliver scalable solutions in high-volume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Java, Python, TypeScript, JavaScript, SQL, HTML/CSS,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Akka, Play Framework, Spray, Scala Futures, Scalatra, REST APIs, Angular,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OpenShift, Helm, GitLab CI, Jenkins,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Kafka, MongoDB, PostgreSQL, Redis, Memcached, Elasticsearch,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Tools:</w:t>
      </w:r>
      <w:r w:rsidRPr="00106EA3">
        <w:rPr>
          <w:rFonts w:ascii="Roboto Light" w:eastAsia="Roboto Light" w:hAnsi="Roboto Light" w:cs="Roboto Light"/>
          <w:sz w:val="20"/>
          <w:szCs w:val="20"/>
        </w:rPr>
        <w:t xml:space="preserve"> Datadog, Splunk, Prometheus, Grafana, New Relic, Sentry, AppDynamics, Zabbix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Terraform, Ansible, Puppet, CloudFormation, Serverless Framework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Scalatra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architecture to ensure seamless integration of client-facing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IP TV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asynchronous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 Futures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handling high-concurrency scenarios effectively across the tech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cross-functional teams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an agile setup to define technical requirements and iterate on feedback to optimize existing service functionalities and improve system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enabling smooth deployments across multiple environments while enhancing scalability and maintainability of services offered.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enhance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introduce new capabilities to accommodate evolving client demands and industry trends, fostering innovation and better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rigorous debugging techniques to identify bottlenecks in performance,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monitoring and proactive problem resolution.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and pair programming sessions, sharing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 in microservice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a culture of continuous learning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messaging, ensuring smooth and reliable communication between services and significantly enhancing overall system resilience and flexibility.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support complex data retrieval needs efficiently, ensuring data persistence aligned with scalable architecture patterns and high availability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and retrospectives, honing agile practices that not only improved team performance but also significantly enhanced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writing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coverage and reliability of all newly developed features and enhancements in the codebase.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API endpoints meticulously, ensuring clear, concise, and detailed specifications were provided to both technical and non-technical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technical stack,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functional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paradigms and leading them through implementation challenges to foster their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maintaining code integrity throughout development phases and facilitating seamless collaboration with the entire engineering team on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optimization of the CI/CD pipeline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while ensuring that only thoroughly tested code reached production.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leveraging my understanding of microservices to create independent, resilient components for the application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teams to translate designs into functional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user experience of the applications prior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stages of the software development lifecycle from requirements gathering through deployment, often taking the lead on technical discussions and project planning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MVC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communication between the front-end and back-end components while adhering to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robust cloud infrastructure that guarantees high availability and scalability to meet growing user demands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data access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JPA/Hibernate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dynamic interactions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while ensuring data integrity and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codebase optimization by refactoring legacy code and applying design patterns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Microkernel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 Sourcing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modularity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provided constructive feedback to teammates, promoting a culture of excellence and encouraging adherence to coding standards and practices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increased code coverage while reducing the risk of regressions in future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set up and maintain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reducing time to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application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led to improved insights into application performance and timely resolution of issues that arose post-deployment.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all projects, enhancing team knowledge base and aiding onboarding efforts for new development team members in understanding project requirements and architectures.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